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5BA6" w14:textId="61C70AE2" w:rsidR="00E84A8E" w:rsidRPr="00E84A8E" w:rsidRDefault="00B607F0" w:rsidP="00F1637B">
      <w:pPr>
        <w:rPr>
          <w:rFonts w:hint="cs"/>
          <w:b/>
          <w:bCs/>
          <w:sz w:val="40"/>
          <w:szCs w:val="40"/>
          <w:u w:val="single"/>
          <w:rtl/>
        </w:rPr>
      </w:pPr>
      <w:r w:rsidRPr="00E84A8E">
        <w:rPr>
          <w:rFonts w:hint="cs"/>
          <w:b/>
          <w:bCs/>
          <w:sz w:val="40"/>
          <w:szCs w:val="40"/>
          <w:u w:val="single"/>
          <w:rtl/>
        </w:rPr>
        <w:t>وصف مقررات الخطة الدراسية لبرنامج اللغة العبرية والترجمة</w:t>
      </w:r>
    </w:p>
    <w:tbl>
      <w:tblPr>
        <w:tblStyle w:val="aa"/>
        <w:tblpPr w:leftFromText="180" w:rightFromText="180" w:vertAnchor="page" w:horzAnchor="margin" w:tblpY="3121"/>
        <w:bidiVisual/>
        <w:tblW w:w="9607" w:type="dxa"/>
        <w:tblLook w:val="04A0" w:firstRow="1" w:lastRow="0" w:firstColumn="1" w:lastColumn="0" w:noHBand="0" w:noVBand="1"/>
      </w:tblPr>
      <w:tblGrid>
        <w:gridCol w:w="8"/>
        <w:gridCol w:w="4211"/>
        <w:gridCol w:w="2694"/>
        <w:gridCol w:w="2694"/>
      </w:tblGrid>
      <w:tr w:rsidR="00B607F0" w14:paraId="0E47D5B8" w14:textId="31977DFA" w:rsidTr="00F1637B">
        <w:tc>
          <w:tcPr>
            <w:tcW w:w="9607" w:type="dxa"/>
            <w:gridSpan w:val="4"/>
          </w:tcPr>
          <w:p w14:paraId="1BC8AEB9" w14:textId="610DDB42" w:rsidR="00B607F0" w:rsidRPr="00B607F0" w:rsidRDefault="00B607F0" w:rsidP="00E84A8E">
            <w:pPr>
              <w:rPr>
                <w:rFonts w:hint="cs"/>
                <w:b/>
                <w:bCs/>
                <w:sz w:val="48"/>
                <w:szCs w:val="48"/>
                <w:rtl/>
              </w:rPr>
            </w:pPr>
            <w:r w:rsidRPr="00B607F0">
              <w:rPr>
                <w:rFonts w:hint="cs"/>
                <w:b/>
                <w:bCs/>
                <w:sz w:val="48"/>
                <w:szCs w:val="48"/>
                <w:rtl/>
              </w:rPr>
              <w:t>المستوى الثاني:</w:t>
            </w:r>
          </w:p>
        </w:tc>
      </w:tr>
      <w:tr w:rsidR="00B607F0" w14:paraId="6893AF5F" w14:textId="7CE3ACF2" w:rsidTr="00F1637B">
        <w:tc>
          <w:tcPr>
            <w:tcW w:w="4219" w:type="dxa"/>
            <w:gridSpan w:val="2"/>
          </w:tcPr>
          <w:p w14:paraId="74DE9FC0" w14:textId="1C4127DD" w:rsidR="00B607F0" w:rsidRPr="00B607F0" w:rsidRDefault="004D0CB9" w:rsidP="00E84A8E">
            <w:pPr>
              <w:jc w:val="center"/>
              <w:rPr>
                <w:rFonts w:hint="cs"/>
                <w:b/>
                <w:bCs/>
                <w:sz w:val="28"/>
                <w:szCs w:val="28"/>
                <w:rtl/>
              </w:rPr>
            </w:pPr>
            <w:r>
              <w:rPr>
                <w:rFonts w:hint="cs"/>
                <w:b/>
                <w:bCs/>
                <w:sz w:val="28"/>
                <w:szCs w:val="28"/>
                <w:rtl/>
              </w:rPr>
              <w:t>160 عبر</w:t>
            </w:r>
          </w:p>
        </w:tc>
        <w:tc>
          <w:tcPr>
            <w:tcW w:w="2694" w:type="dxa"/>
          </w:tcPr>
          <w:p w14:paraId="1BA37386" w14:textId="125EE5CA" w:rsidR="00B607F0" w:rsidRPr="00B607F0" w:rsidRDefault="00B607F0" w:rsidP="00E84A8E">
            <w:pPr>
              <w:jc w:val="center"/>
              <w:rPr>
                <w:rFonts w:hint="cs"/>
                <w:b/>
                <w:bCs/>
                <w:sz w:val="28"/>
                <w:szCs w:val="28"/>
                <w:rtl/>
              </w:rPr>
            </w:pPr>
            <w:r>
              <w:rPr>
                <w:rFonts w:hint="cs"/>
                <w:b/>
                <w:bCs/>
                <w:sz w:val="28"/>
                <w:szCs w:val="28"/>
                <w:rtl/>
              </w:rPr>
              <w:t>الاستماع والمحادثة (1)</w:t>
            </w:r>
          </w:p>
        </w:tc>
        <w:tc>
          <w:tcPr>
            <w:tcW w:w="2694" w:type="dxa"/>
          </w:tcPr>
          <w:p w14:paraId="456EB387" w14:textId="28D68800" w:rsidR="00B607F0" w:rsidRPr="00B607F0" w:rsidRDefault="00B607F0" w:rsidP="00E84A8E">
            <w:pPr>
              <w:jc w:val="center"/>
              <w:rPr>
                <w:rFonts w:hint="cs"/>
                <w:b/>
                <w:bCs/>
                <w:sz w:val="28"/>
                <w:szCs w:val="28"/>
                <w:rtl/>
              </w:rPr>
            </w:pPr>
            <w:r>
              <w:rPr>
                <w:rFonts w:hint="cs"/>
                <w:b/>
                <w:bCs/>
                <w:sz w:val="28"/>
                <w:szCs w:val="28"/>
                <w:rtl/>
              </w:rPr>
              <w:t>4 ساعات</w:t>
            </w:r>
          </w:p>
        </w:tc>
      </w:tr>
      <w:tr w:rsidR="00B607F0" w14:paraId="110CFE93" w14:textId="42EA265F" w:rsidTr="00F1637B">
        <w:trPr>
          <w:trHeight w:val="516"/>
        </w:trPr>
        <w:tc>
          <w:tcPr>
            <w:tcW w:w="9607" w:type="dxa"/>
            <w:gridSpan w:val="4"/>
          </w:tcPr>
          <w:p w14:paraId="2BCEECAB" w14:textId="0C67C354" w:rsidR="00B607F0" w:rsidRPr="00E84A8E" w:rsidRDefault="00B607F0" w:rsidP="00E84A8E">
            <w:pPr>
              <w:rPr>
                <w:rFonts w:hint="cs"/>
                <w:rtl/>
              </w:rPr>
            </w:pPr>
            <w:r w:rsidRPr="00B607F0">
              <w:rPr>
                <w:rFonts w:hint="cs"/>
              </w:rPr>
              <w:t> </w:t>
            </w:r>
            <w:r w:rsidRPr="00B607F0">
              <w:rPr>
                <w:b/>
                <w:bCs/>
                <w:rtl/>
              </w:rPr>
              <w:t xml:space="preserve">يركز هذا المقرر على تدريب الطالب على الاستماع للابجدية العبرية ونطقها، وبعض الكلمات العبرية البسيطة والاستماع إلى موضوعات حياتية متنوعة مثل التعارف والمطار </w:t>
            </w:r>
            <w:proofErr w:type="gramStart"/>
            <w:r w:rsidRPr="00B607F0">
              <w:rPr>
                <w:b/>
                <w:bCs/>
                <w:rtl/>
              </w:rPr>
              <w:t>والفندق</w:t>
            </w:r>
            <w:proofErr w:type="gramEnd"/>
            <w:r w:rsidRPr="00B607F0">
              <w:rPr>
                <w:b/>
                <w:bCs/>
                <w:rtl/>
              </w:rPr>
              <w:t xml:space="preserve"> والهاتف والبريد والبنك</w:t>
            </w:r>
            <w:r w:rsidRPr="00B607F0">
              <w:rPr>
                <w:b/>
                <w:bCs/>
              </w:rPr>
              <w:t>.</w:t>
            </w:r>
            <w:r w:rsidRPr="00B607F0">
              <w:t> </w:t>
            </w:r>
          </w:p>
        </w:tc>
      </w:tr>
      <w:tr w:rsidR="00E84A8E" w14:paraId="56C816F6" w14:textId="77777777" w:rsidTr="00F1637B">
        <w:tc>
          <w:tcPr>
            <w:tcW w:w="4219" w:type="dxa"/>
            <w:gridSpan w:val="2"/>
          </w:tcPr>
          <w:p w14:paraId="6D21CA57" w14:textId="3FCA36E9" w:rsidR="00E84A8E" w:rsidRPr="00B607F0" w:rsidRDefault="00E84A8E" w:rsidP="003A6480">
            <w:pPr>
              <w:jc w:val="center"/>
              <w:rPr>
                <w:rFonts w:hint="cs"/>
                <w:b/>
                <w:bCs/>
                <w:sz w:val="28"/>
                <w:szCs w:val="28"/>
                <w:rtl/>
              </w:rPr>
            </w:pPr>
            <w:r>
              <w:rPr>
                <w:rFonts w:hint="cs"/>
                <w:b/>
                <w:bCs/>
                <w:sz w:val="28"/>
                <w:szCs w:val="28"/>
                <w:rtl/>
              </w:rPr>
              <w:t>1</w:t>
            </w:r>
            <w:r>
              <w:rPr>
                <w:rFonts w:hint="cs"/>
                <w:b/>
                <w:bCs/>
                <w:sz w:val="28"/>
                <w:szCs w:val="28"/>
                <w:rtl/>
              </w:rPr>
              <w:t>6</w:t>
            </w:r>
            <w:r>
              <w:rPr>
                <w:rFonts w:hint="cs"/>
                <w:b/>
                <w:bCs/>
                <w:sz w:val="28"/>
                <w:szCs w:val="28"/>
                <w:rtl/>
              </w:rPr>
              <w:t>1عبر</w:t>
            </w:r>
          </w:p>
        </w:tc>
        <w:tc>
          <w:tcPr>
            <w:tcW w:w="2694" w:type="dxa"/>
          </w:tcPr>
          <w:p w14:paraId="445C4B37" w14:textId="723B356D" w:rsidR="00E84A8E" w:rsidRPr="00B607F0" w:rsidRDefault="00E84A8E" w:rsidP="003A6480">
            <w:pPr>
              <w:jc w:val="center"/>
              <w:rPr>
                <w:rFonts w:hint="cs"/>
                <w:b/>
                <w:bCs/>
                <w:sz w:val="28"/>
                <w:szCs w:val="28"/>
                <w:rtl/>
              </w:rPr>
            </w:pPr>
            <w:r>
              <w:rPr>
                <w:rFonts w:hint="cs"/>
                <w:b/>
                <w:bCs/>
                <w:sz w:val="28"/>
                <w:szCs w:val="28"/>
                <w:rtl/>
              </w:rPr>
              <w:t>القراءة والكتابة</w:t>
            </w:r>
            <w:r>
              <w:rPr>
                <w:rFonts w:hint="cs"/>
                <w:b/>
                <w:bCs/>
                <w:sz w:val="28"/>
                <w:szCs w:val="28"/>
                <w:rtl/>
              </w:rPr>
              <w:t xml:space="preserve"> (1)</w:t>
            </w:r>
          </w:p>
        </w:tc>
        <w:tc>
          <w:tcPr>
            <w:tcW w:w="2694" w:type="dxa"/>
          </w:tcPr>
          <w:p w14:paraId="23BE4E21" w14:textId="77777777" w:rsidR="00E84A8E" w:rsidRPr="00B607F0" w:rsidRDefault="00E84A8E" w:rsidP="003A6480">
            <w:pPr>
              <w:jc w:val="center"/>
              <w:rPr>
                <w:rFonts w:hint="cs"/>
                <w:b/>
                <w:bCs/>
                <w:sz w:val="28"/>
                <w:szCs w:val="28"/>
                <w:rtl/>
              </w:rPr>
            </w:pPr>
            <w:r>
              <w:rPr>
                <w:rFonts w:hint="cs"/>
                <w:b/>
                <w:bCs/>
                <w:sz w:val="28"/>
                <w:szCs w:val="28"/>
                <w:rtl/>
              </w:rPr>
              <w:t>4 ساعات</w:t>
            </w:r>
          </w:p>
        </w:tc>
      </w:tr>
      <w:tr w:rsidR="00E84A8E" w14:paraId="253AA62F" w14:textId="77777777" w:rsidTr="00F1637B">
        <w:trPr>
          <w:trHeight w:val="516"/>
        </w:trPr>
        <w:tc>
          <w:tcPr>
            <w:tcW w:w="9607" w:type="dxa"/>
            <w:gridSpan w:val="4"/>
          </w:tcPr>
          <w:p w14:paraId="5525C670" w14:textId="5B88340B" w:rsidR="00E84A8E" w:rsidRPr="00E84A8E" w:rsidRDefault="00E84A8E" w:rsidP="00E84A8E">
            <w:pPr>
              <w:rPr>
                <w:rFonts w:hint="cs"/>
                <w:rtl/>
              </w:rPr>
            </w:pPr>
            <w:r w:rsidRPr="00E84A8E">
              <w:rPr>
                <w:b/>
                <w:bCs/>
                <w:rtl/>
              </w:rPr>
              <w:t>يهدف هذا المقرر إلى تمكين الطلاب من التعرف على حروف اللغة العبرية وشكل حركاتها وطبيعة نطق كل منها، وعلامات الترقيم في الجملة العبرية، إلى جانب تزويده بالمفردات والمركبات اللغوية التي تنمي ثروته اللغوية التي تساعده على قراءة وكتابة جمل عبرية بسيطة وفهم مضمونها ومعانيها</w:t>
            </w:r>
            <w:r w:rsidRPr="00E84A8E">
              <w:rPr>
                <w:b/>
                <w:bCs/>
              </w:rPr>
              <w:t>.</w:t>
            </w:r>
            <w:r w:rsidRPr="00E84A8E">
              <w:t> </w:t>
            </w:r>
          </w:p>
        </w:tc>
      </w:tr>
      <w:tr w:rsidR="00E84A8E" w:rsidRPr="00B607F0" w14:paraId="2D8F7748" w14:textId="77777777" w:rsidTr="00F1637B">
        <w:tc>
          <w:tcPr>
            <w:tcW w:w="4219" w:type="dxa"/>
            <w:gridSpan w:val="2"/>
          </w:tcPr>
          <w:p w14:paraId="5757497B" w14:textId="505DCD75" w:rsidR="00E84A8E" w:rsidRPr="00B607F0" w:rsidRDefault="00E84A8E" w:rsidP="003A6480">
            <w:pPr>
              <w:jc w:val="center"/>
              <w:rPr>
                <w:rFonts w:hint="cs"/>
                <w:b/>
                <w:bCs/>
                <w:sz w:val="28"/>
                <w:szCs w:val="28"/>
                <w:rtl/>
              </w:rPr>
            </w:pPr>
            <w:r>
              <w:rPr>
                <w:rFonts w:hint="cs"/>
                <w:b/>
                <w:bCs/>
                <w:sz w:val="28"/>
                <w:szCs w:val="28"/>
                <w:rtl/>
              </w:rPr>
              <w:t>16</w:t>
            </w:r>
            <w:r>
              <w:rPr>
                <w:rFonts w:hint="cs"/>
                <w:b/>
                <w:bCs/>
                <w:sz w:val="28"/>
                <w:szCs w:val="28"/>
                <w:rtl/>
              </w:rPr>
              <w:t>2</w:t>
            </w:r>
            <w:r>
              <w:rPr>
                <w:rFonts w:hint="cs"/>
                <w:b/>
                <w:bCs/>
                <w:sz w:val="28"/>
                <w:szCs w:val="28"/>
                <w:rtl/>
              </w:rPr>
              <w:t>عبر</w:t>
            </w:r>
          </w:p>
        </w:tc>
        <w:tc>
          <w:tcPr>
            <w:tcW w:w="2694" w:type="dxa"/>
          </w:tcPr>
          <w:p w14:paraId="4AAADF35" w14:textId="5900484C" w:rsidR="00E84A8E" w:rsidRPr="00B607F0" w:rsidRDefault="00E84A8E" w:rsidP="003A6480">
            <w:pPr>
              <w:jc w:val="center"/>
              <w:rPr>
                <w:rFonts w:hint="cs"/>
                <w:b/>
                <w:bCs/>
                <w:sz w:val="28"/>
                <w:szCs w:val="28"/>
                <w:rtl/>
              </w:rPr>
            </w:pPr>
            <w:r>
              <w:rPr>
                <w:rFonts w:hint="cs"/>
                <w:b/>
                <w:bCs/>
                <w:sz w:val="28"/>
                <w:szCs w:val="28"/>
                <w:rtl/>
              </w:rPr>
              <w:t>الق</w:t>
            </w:r>
            <w:r>
              <w:rPr>
                <w:rFonts w:hint="cs"/>
                <w:b/>
                <w:bCs/>
                <w:sz w:val="28"/>
                <w:szCs w:val="28"/>
                <w:rtl/>
              </w:rPr>
              <w:t xml:space="preserve">واعد </w:t>
            </w:r>
            <w:r>
              <w:rPr>
                <w:rFonts w:hint="cs"/>
                <w:b/>
                <w:bCs/>
                <w:sz w:val="28"/>
                <w:szCs w:val="28"/>
                <w:rtl/>
              </w:rPr>
              <w:t>(1)</w:t>
            </w:r>
          </w:p>
        </w:tc>
        <w:tc>
          <w:tcPr>
            <w:tcW w:w="2694" w:type="dxa"/>
          </w:tcPr>
          <w:p w14:paraId="1841C0D5" w14:textId="5B3DD43B" w:rsidR="00E84A8E" w:rsidRPr="00B607F0" w:rsidRDefault="00E84A8E" w:rsidP="003A6480">
            <w:pPr>
              <w:jc w:val="center"/>
              <w:rPr>
                <w:rFonts w:hint="cs"/>
                <w:b/>
                <w:bCs/>
                <w:sz w:val="28"/>
                <w:szCs w:val="28"/>
                <w:rtl/>
              </w:rPr>
            </w:pPr>
            <w:r>
              <w:rPr>
                <w:rFonts w:hint="cs"/>
                <w:b/>
                <w:bCs/>
                <w:sz w:val="28"/>
                <w:szCs w:val="28"/>
                <w:rtl/>
              </w:rPr>
              <w:t>3</w:t>
            </w:r>
            <w:r>
              <w:rPr>
                <w:rFonts w:hint="cs"/>
                <w:b/>
                <w:bCs/>
                <w:sz w:val="28"/>
                <w:szCs w:val="28"/>
                <w:rtl/>
              </w:rPr>
              <w:t xml:space="preserve"> ساعات</w:t>
            </w:r>
          </w:p>
        </w:tc>
      </w:tr>
      <w:tr w:rsidR="00E84A8E" w:rsidRPr="00E84A8E" w14:paraId="6E7D8E2D" w14:textId="77777777" w:rsidTr="00F1637B">
        <w:trPr>
          <w:trHeight w:val="516"/>
        </w:trPr>
        <w:tc>
          <w:tcPr>
            <w:tcW w:w="9607" w:type="dxa"/>
            <w:gridSpan w:val="4"/>
          </w:tcPr>
          <w:p w14:paraId="73DFDF11" w14:textId="2D87E433" w:rsidR="00E84A8E" w:rsidRPr="00E84A8E" w:rsidRDefault="00E84A8E" w:rsidP="00E84A8E">
            <w:pPr>
              <w:rPr>
                <w:rFonts w:hint="cs"/>
                <w:rtl/>
              </w:rPr>
            </w:pPr>
            <w:r w:rsidRPr="00E84A8E">
              <w:rPr>
                <w:b/>
                <w:bCs/>
                <w:rtl/>
              </w:rPr>
              <w:t>يهدف هذا المقرر إلى تعريف الطلاب بالقواعد الأساسية لمكونات الجملة في اللغة العبرية وقواعد توليدها وكيفية تحليلها الى عناصرها الأساسية مع التركيز على الجملة الاسمية البسيطة </w:t>
            </w:r>
          </w:p>
        </w:tc>
      </w:tr>
      <w:tr w:rsidR="00E84A8E" w:rsidRPr="00B607F0" w14:paraId="30D6903B" w14:textId="77777777" w:rsidTr="00F1637B">
        <w:tc>
          <w:tcPr>
            <w:tcW w:w="4219" w:type="dxa"/>
            <w:gridSpan w:val="2"/>
          </w:tcPr>
          <w:p w14:paraId="070A192C" w14:textId="380F7921" w:rsidR="00E84A8E" w:rsidRPr="00B607F0" w:rsidRDefault="00E84A8E" w:rsidP="003A6480">
            <w:pPr>
              <w:jc w:val="center"/>
              <w:rPr>
                <w:rFonts w:hint="cs"/>
                <w:b/>
                <w:bCs/>
                <w:sz w:val="28"/>
                <w:szCs w:val="28"/>
                <w:rtl/>
              </w:rPr>
            </w:pPr>
            <w:r>
              <w:rPr>
                <w:rFonts w:hint="cs"/>
                <w:b/>
                <w:bCs/>
                <w:sz w:val="28"/>
                <w:szCs w:val="28"/>
                <w:rtl/>
              </w:rPr>
              <w:t>16</w:t>
            </w:r>
            <w:r w:rsidR="004B7F19">
              <w:rPr>
                <w:rFonts w:hint="cs"/>
                <w:b/>
                <w:bCs/>
                <w:sz w:val="28"/>
                <w:szCs w:val="28"/>
                <w:rtl/>
              </w:rPr>
              <w:t>3</w:t>
            </w:r>
            <w:r>
              <w:rPr>
                <w:rFonts w:hint="cs"/>
                <w:b/>
                <w:bCs/>
                <w:sz w:val="28"/>
                <w:szCs w:val="28"/>
                <w:rtl/>
              </w:rPr>
              <w:t>عبر</w:t>
            </w:r>
          </w:p>
        </w:tc>
        <w:tc>
          <w:tcPr>
            <w:tcW w:w="2694" w:type="dxa"/>
          </w:tcPr>
          <w:p w14:paraId="297466D5" w14:textId="16A256E4" w:rsidR="00E84A8E" w:rsidRPr="00B607F0" w:rsidRDefault="004B7F19" w:rsidP="003A6480">
            <w:pPr>
              <w:jc w:val="center"/>
              <w:rPr>
                <w:rFonts w:hint="cs"/>
                <w:b/>
                <w:bCs/>
                <w:sz w:val="28"/>
                <w:szCs w:val="28"/>
                <w:rtl/>
              </w:rPr>
            </w:pPr>
            <w:r>
              <w:rPr>
                <w:rFonts w:hint="cs"/>
                <w:b/>
                <w:bCs/>
                <w:sz w:val="28"/>
                <w:szCs w:val="28"/>
                <w:rtl/>
              </w:rPr>
              <w:t>بناء المفرات</w:t>
            </w:r>
            <w:r w:rsidR="00E84A8E">
              <w:rPr>
                <w:rFonts w:hint="cs"/>
                <w:b/>
                <w:bCs/>
                <w:sz w:val="28"/>
                <w:szCs w:val="28"/>
                <w:rtl/>
              </w:rPr>
              <w:t xml:space="preserve"> (1)</w:t>
            </w:r>
          </w:p>
        </w:tc>
        <w:tc>
          <w:tcPr>
            <w:tcW w:w="2694" w:type="dxa"/>
          </w:tcPr>
          <w:p w14:paraId="7199B58B" w14:textId="77777777" w:rsidR="00E84A8E" w:rsidRPr="00B607F0" w:rsidRDefault="00E84A8E" w:rsidP="003A6480">
            <w:pPr>
              <w:jc w:val="center"/>
              <w:rPr>
                <w:rFonts w:hint="cs"/>
                <w:b/>
                <w:bCs/>
                <w:sz w:val="28"/>
                <w:szCs w:val="28"/>
                <w:rtl/>
              </w:rPr>
            </w:pPr>
            <w:r>
              <w:rPr>
                <w:rFonts w:hint="cs"/>
                <w:b/>
                <w:bCs/>
                <w:sz w:val="28"/>
                <w:szCs w:val="28"/>
                <w:rtl/>
              </w:rPr>
              <w:t>3 ساعات</w:t>
            </w:r>
          </w:p>
        </w:tc>
      </w:tr>
      <w:tr w:rsidR="00E84A8E" w:rsidRPr="00E84A8E" w14:paraId="5853CB23" w14:textId="77777777" w:rsidTr="00F1637B">
        <w:trPr>
          <w:trHeight w:val="516"/>
        </w:trPr>
        <w:tc>
          <w:tcPr>
            <w:tcW w:w="9607" w:type="dxa"/>
            <w:gridSpan w:val="4"/>
          </w:tcPr>
          <w:p w14:paraId="3267EF4A" w14:textId="2F548C68" w:rsidR="00E84A8E" w:rsidRPr="004B7F19" w:rsidRDefault="004B7F19" w:rsidP="004B7F19">
            <w:pPr>
              <w:rPr>
                <w:rFonts w:hint="cs"/>
                <w:rtl/>
              </w:rPr>
            </w:pPr>
            <w:r w:rsidRPr="004B7F19">
              <w:rPr>
                <w:rFonts w:hint="cs"/>
                <w:b/>
                <w:bCs/>
              </w:rPr>
              <w:t> </w:t>
            </w:r>
            <w:r w:rsidRPr="004B7F19">
              <w:rPr>
                <w:b/>
                <w:bCs/>
                <w:rtl/>
              </w:rPr>
              <w:t>يعنى هذا المقرر بتعريف الطالب ببنية الكلمة الأساسية من خلال تعريفه بالنواحي الصوتية والصرفية التي تتحكم في بنية الكلمة. حيث يدرس الطالب صوامت اللغة وصوائتها ورموزها الكتابية، وأنواع السكون والتشديد وبنية المقاطع، إلى جانب أنواع الكلمة من فعل وأوزانه وتصريفه في وزن المجرد في الأزمنة المختلفة، والاسم وأنواعه</w:t>
            </w:r>
            <w:r w:rsidRPr="004B7F19">
              <w:rPr>
                <w:b/>
                <w:bCs/>
              </w:rPr>
              <w:t>. </w:t>
            </w:r>
          </w:p>
        </w:tc>
      </w:tr>
      <w:tr w:rsidR="004B7F19" w:rsidRPr="00B607F0" w14:paraId="324D7A5D" w14:textId="77777777" w:rsidTr="00F1637B">
        <w:tc>
          <w:tcPr>
            <w:tcW w:w="9607" w:type="dxa"/>
            <w:gridSpan w:val="4"/>
          </w:tcPr>
          <w:p w14:paraId="3530F5AB" w14:textId="45F3556F" w:rsidR="004B7F19" w:rsidRPr="00B607F0" w:rsidRDefault="004B7F19" w:rsidP="003A6480">
            <w:pPr>
              <w:rPr>
                <w:rFonts w:hint="cs"/>
                <w:b/>
                <w:bCs/>
                <w:sz w:val="48"/>
                <w:szCs w:val="48"/>
                <w:rtl/>
              </w:rPr>
            </w:pPr>
            <w:r w:rsidRPr="00B607F0">
              <w:rPr>
                <w:rFonts w:hint="cs"/>
                <w:b/>
                <w:bCs/>
                <w:sz w:val="48"/>
                <w:szCs w:val="48"/>
                <w:rtl/>
              </w:rPr>
              <w:t xml:space="preserve">المستوى </w:t>
            </w:r>
            <w:r>
              <w:rPr>
                <w:rFonts w:hint="cs"/>
                <w:b/>
                <w:bCs/>
                <w:sz w:val="48"/>
                <w:szCs w:val="48"/>
                <w:rtl/>
              </w:rPr>
              <w:t>الثالث</w:t>
            </w:r>
            <w:r w:rsidRPr="00B607F0">
              <w:rPr>
                <w:rFonts w:hint="cs"/>
                <w:b/>
                <w:bCs/>
                <w:sz w:val="48"/>
                <w:szCs w:val="48"/>
                <w:rtl/>
              </w:rPr>
              <w:t>:</w:t>
            </w:r>
          </w:p>
        </w:tc>
      </w:tr>
      <w:tr w:rsidR="004B7F19" w:rsidRPr="00B607F0" w14:paraId="12C7F096" w14:textId="77777777" w:rsidTr="00F1637B">
        <w:tc>
          <w:tcPr>
            <w:tcW w:w="4219" w:type="dxa"/>
            <w:gridSpan w:val="2"/>
          </w:tcPr>
          <w:p w14:paraId="615C0212" w14:textId="7872B0A6" w:rsidR="004B7F19" w:rsidRPr="00B607F0" w:rsidRDefault="004B7F19" w:rsidP="003A6480">
            <w:pPr>
              <w:jc w:val="center"/>
              <w:rPr>
                <w:rFonts w:hint="cs"/>
                <w:b/>
                <w:bCs/>
                <w:sz w:val="28"/>
                <w:szCs w:val="28"/>
                <w:rtl/>
              </w:rPr>
            </w:pPr>
            <w:r>
              <w:rPr>
                <w:rFonts w:hint="cs"/>
                <w:b/>
                <w:bCs/>
                <w:sz w:val="28"/>
                <w:szCs w:val="28"/>
                <w:rtl/>
              </w:rPr>
              <w:t>260 عبر</w:t>
            </w:r>
          </w:p>
        </w:tc>
        <w:tc>
          <w:tcPr>
            <w:tcW w:w="2694" w:type="dxa"/>
          </w:tcPr>
          <w:p w14:paraId="21C866E6" w14:textId="52226461" w:rsidR="004B7F19" w:rsidRPr="00B607F0" w:rsidRDefault="004B7F19" w:rsidP="003A6480">
            <w:pPr>
              <w:jc w:val="center"/>
              <w:rPr>
                <w:rFonts w:hint="cs"/>
                <w:b/>
                <w:bCs/>
                <w:sz w:val="28"/>
                <w:szCs w:val="28"/>
                <w:rtl/>
              </w:rPr>
            </w:pPr>
            <w:r>
              <w:rPr>
                <w:rFonts w:hint="cs"/>
                <w:b/>
                <w:bCs/>
                <w:sz w:val="28"/>
                <w:szCs w:val="28"/>
                <w:rtl/>
              </w:rPr>
              <w:t>الاستماع والمحادثة (</w:t>
            </w:r>
            <w:r>
              <w:rPr>
                <w:rFonts w:hint="cs"/>
                <w:b/>
                <w:bCs/>
                <w:sz w:val="28"/>
                <w:szCs w:val="28"/>
                <w:rtl/>
              </w:rPr>
              <w:t>2</w:t>
            </w:r>
            <w:r>
              <w:rPr>
                <w:rFonts w:hint="cs"/>
                <w:b/>
                <w:bCs/>
                <w:sz w:val="28"/>
                <w:szCs w:val="28"/>
                <w:rtl/>
              </w:rPr>
              <w:t>)</w:t>
            </w:r>
          </w:p>
        </w:tc>
        <w:tc>
          <w:tcPr>
            <w:tcW w:w="2694" w:type="dxa"/>
          </w:tcPr>
          <w:p w14:paraId="202050C9" w14:textId="77777777" w:rsidR="004B7F19" w:rsidRPr="00B607F0" w:rsidRDefault="004B7F19" w:rsidP="003A6480">
            <w:pPr>
              <w:jc w:val="center"/>
              <w:rPr>
                <w:rFonts w:hint="cs"/>
                <w:b/>
                <w:bCs/>
                <w:sz w:val="28"/>
                <w:szCs w:val="28"/>
                <w:rtl/>
              </w:rPr>
            </w:pPr>
            <w:r>
              <w:rPr>
                <w:rFonts w:hint="cs"/>
                <w:b/>
                <w:bCs/>
                <w:sz w:val="28"/>
                <w:szCs w:val="28"/>
                <w:rtl/>
              </w:rPr>
              <w:t>4 ساعات</w:t>
            </w:r>
          </w:p>
        </w:tc>
      </w:tr>
      <w:tr w:rsidR="004B7F19" w:rsidRPr="00E84A8E" w14:paraId="1A73E909" w14:textId="77777777" w:rsidTr="00F1637B">
        <w:trPr>
          <w:trHeight w:val="516"/>
        </w:trPr>
        <w:tc>
          <w:tcPr>
            <w:tcW w:w="9607" w:type="dxa"/>
            <w:gridSpan w:val="4"/>
          </w:tcPr>
          <w:p w14:paraId="1B655B7F" w14:textId="5C85E29C" w:rsidR="004B7F19" w:rsidRPr="00E84A8E" w:rsidRDefault="004B7F19" w:rsidP="004B7F19">
            <w:pPr>
              <w:rPr>
                <w:rFonts w:hint="cs"/>
                <w:rtl/>
              </w:rPr>
            </w:pPr>
            <w:r w:rsidRPr="00B607F0">
              <w:rPr>
                <w:rFonts w:hint="cs"/>
              </w:rPr>
              <w:t> </w:t>
            </w:r>
            <w:r w:rsidRPr="004B7F19">
              <w:rPr>
                <w:b/>
                <w:bCs/>
                <w:rtl/>
              </w:rPr>
              <w:t>يهدف هذا المقرر إلى تنمية ما اكتسبه الطالب من مهارات سابقة في الاستماع والمحادثة-1 (160 عبر)، وتطوير مقدرته في التعرف على سماع ونطق جمل متوسطة الطول</w:t>
            </w:r>
            <w:r w:rsidRPr="004B7F19">
              <w:rPr>
                <w:b/>
                <w:bCs/>
              </w:rPr>
              <w:t>. </w:t>
            </w:r>
          </w:p>
        </w:tc>
      </w:tr>
      <w:tr w:rsidR="004B7F19" w:rsidRPr="00B607F0" w14:paraId="3ADC9C28" w14:textId="77777777" w:rsidTr="00F1637B">
        <w:tc>
          <w:tcPr>
            <w:tcW w:w="4219" w:type="dxa"/>
            <w:gridSpan w:val="2"/>
          </w:tcPr>
          <w:p w14:paraId="4A6F682D" w14:textId="53A000D5" w:rsidR="004B7F19" w:rsidRPr="00B607F0" w:rsidRDefault="004B7F19" w:rsidP="003A6480">
            <w:pPr>
              <w:jc w:val="center"/>
              <w:rPr>
                <w:rFonts w:hint="cs"/>
                <w:b/>
                <w:bCs/>
                <w:sz w:val="28"/>
                <w:szCs w:val="28"/>
                <w:rtl/>
              </w:rPr>
            </w:pPr>
            <w:r>
              <w:rPr>
                <w:rFonts w:hint="cs"/>
                <w:b/>
                <w:bCs/>
                <w:sz w:val="28"/>
                <w:szCs w:val="28"/>
                <w:rtl/>
              </w:rPr>
              <w:t>261 عبر</w:t>
            </w:r>
          </w:p>
        </w:tc>
        <w:tc>
          <w:tcPr>
            <w:tcW w:w="2694" w:type="dxa"/>
          </w:tcPr>
          <w:p w14:paraId="2EFC61D6" w14:textId="1D5814AC" w:rsidR="004B7F19" w:rsidRPr="00B607F0" w:rsidRDefault="004B7F19" w:rsidP="003A6480">
            <w:pPr>
              <w:jc w:val="center"/>
              <w:rPr>
                <w:rFonts w:hint="cs"/>
                <w:b/>
                <w:bCs/>
                <w:sz w:val="28"/>
                <w:szCs w:val="28"/>
                <w:rtl/>
              </w:rPr>
            </w:pPr>
            <w:r>
              <w:rPr>
                <w:rFonts w:hint="cs"/>
                <w:b/>
                <w:bCs/>
                <w:sz w:val="28"/>
                <w:szCs w:val="28"/>
                <w:rtl/>
              </w:rPr>
              <w:t>القراءة والكتابة</w:t>
            </w:r>
            <w:r>
              <w:rPr>
                <w:rFonts w:hint="cs"/>
                <w:b/>
                <w:bCs/>
                <w:sz w:val="28"/>
                <w:szCs w:val="28"/>
                <w:rtl/>
              </w:rPr>
              <w:t xml:space="preserve"> (2)</w:t>
            </w:r>
          </w:p>
        </w:tc>
        <w:tc>
          <w:tcPr>
            <w:tcW w:w="2694" w:type="dxa"/>
          </w:tcPr>
          <w:p w14:paraId="23422044" w14:textId="77777777" w:rsidR="004B7F19" w:rsidRPr="00B607F0" w:rsidRDefault="004B7F19" w:rsidP="003A6480">
            <w:pPr>
              <w:jc w:val="center"/>
              <w:rPr>
                <w:rFonts w:hint="cs"/>
                <w:b/>
                <w:bCs/>
                <w:sz w:val="28"/>
                <w:szCs w:val="28"/>
                <w:rtl/>
              </w:rPr>
            </w:pPr>
            <w:r>
              <w:rPr>
                <w:rFonts w:hint="cs"/>
                <w:b/>
                <w:bCs/>
                <w:sz w:val="28"/>
                <w:szCs w:val="28"/>
                <w:rtl/>
              </w:rPr>
              <w:t>4 ساعات</w:t>
            </w:r>
          </w:p>
        </w:tc>
      </w:tr>
      <w:tr w:rsidR="004B7F19" w:rsidRPr="00E84A8E" w14:paraId="36E4A801" w14:textId="77777777" w:rsidTr="00F1637B">
        <w:trPr>
          <w:trHeight w:val="516"/>
        </w:trPr>
        <w:tc>
          <w:tcPr>
            <w:tcW w:w="9607" w:type="dxa"/>
            <w:gridSpan w:val="4"/>
          </w:tcPr>
          <w:p w14:paraId="3C5F8100" w14:textId="58B44E80" w:rsidR="004B7F19" w:rsidRPr="00E84A8E" w:rsidRDefault="004B7F19" w:rsidP="004B7F19">
            <w:pPr>
              <w:rPr>
                <w:rFonts w:hint="cs"/>
                <w:rtl/>
              </w:rPr>
            </w:pPr>
            <w:r w:rsidRPr="00B607F0">
              <w:rPr>
                <w:rFonts w:hint="cs"/>
              </w:rPr>
              <w:t> </w:t>
            </w:r>
            <w:r w:rsidRPr="004B7F19">
              <w:rPr>
                <w:b/>
                <w:bCs/>
                <w:rtl/>
              </w:rPr>
              <w:t>يهدف هذا المقرر إلى استكمال مهاراتي القراءة والكتابة التي بدأها الطالب في مقرر (161 عبر) من خلال تعريفه بطرق كتابة وقراءة الجملة العبرية الموسعة وطرق تحليل معانيها وأفكارها الأساسية. كما يهدف إلى زيادة الثروة اللغوية للطالب من خلال تدريبه على الكيفية المثلى للوقوف على الأفكار الرئيسة والفرعية للنصوص قراءة وكتابة</w:t>
            </w:r>
            <w:r w:rsidRPr="004B7F19">
              <w:rPr>
                <w:b/>
                <w:bCs/>
              </w:rPr>
              <w:t>.  </w:t>
            </w:r>
          </w:p>
        </w:tc>
      </w:tr>
      <w:tr w:rsidR="003E546A" w:rsidRPr="00B607F0" w14:paraId="4EA0AA50" w14:textId="77777777" w:rsidTr="00F1637B">
        <w:tc>
          <w:tcPr>
            <w:tcW w:w="4219" w:type="dxa"/>
            <w:gridSpan w:val="2"/>
          </w:tcPr>
          <w:p w14:paraId="5A2ABA2E" w14:textId="44FEC55E" w:rsidR="003E546A" w:rsidRPr="00B607F0" w:rsidRDefault="003E546A" w:rsidP="003A6480">
            <w:pPr>
              <w:jc w:val="center"/>
              <w:rPr>
                <w:rFonts w:hint="cs"/>
                <w:b/>
                <w:bCs/>
                <w:sz w:val="28"/>
                <w:szCs w:val="28"/>
                <w:rtl/>
              </w:rPr>
            </w:pPr>
            <w:r>
              <w:rPr>
                <w:rFonts w:hint="cs"/>
                <w:b/>
                <w:bCs/>
                <w:sz w:val="28"/>
                <w:szCs w:val="28"/>
                <w:rtl/>
              </w:rPr>
              <w:t>26</w:t>
            </w:r>
            <w:r>
              <w:rPr>
                <w:rFonts w:hint="cs"/>
                <w:b/>
                <w:bCs/>
                <w:sz w:val="28"/>
                <w:szCs w:val="28"/>
                <w:rtl/>
              </w:rPr>
              <w:t>2</w:t>
            </w:r>
            <w:r>
              <w:rPr>
                <w:rFonts w:hint="cs"/>
                <w:b/>
                <w:bCs/>
                <w:sz w:val="28"/>
                <w:szCs w:val="28"/>
                <w:rtl/>
              </w:rPr>
              <w:t xml:space="preserve"> عبر</w:t>
            </w:r>
          </w:p>
        </w:tc>
        <w:tc>
          <w:tcPr>
            <w:tcW w:w="2694" w:type="dxa"/>
          </w:tcPr>
          <w:p w14:paraId="34356AC7" w14:textId="59C571C2" w:rsidR="003E546A" w:rsidRPr="00B607F0" w:rsidRDefault="003E546A" w:rsidP="003A6480">
            <w:pPr>
              <w:jc w:val="center"/>
              <w:rPr>
                <w:rFonts w:hint="cs"/>
                <w:b/>
                <w:bCs/>
                <w:sz w:val="28"/>
                <w:szCs w:val="28"/>
                <w:rtl/>
              </w:rPr>
            </w:pPr>
            <w:r>
              <w:rPr>
                <w:rFonts w:hint="cs"/>
                <w:b/>
                <w:bCs/>
                <w:sz w:val="28"/>
                <w:szCs w:val="28"/>
                <w:rtl/>
              </w:rPr>
              <w:t>الق</w:t>
            </w:r>
            <w:r>
              <w:rPr>
                <w:rFonts w:hint="cs"/>
                <w:b/>
                <w:bCs/>
                <w:sz w:val="28"/>
                <w:szCs w:val="28"/>
                <w:rtl/>
              </w:rPr>
              <w:t xml:space="preserve">واعد </w:t>
            </w:r>
            <w:r>
              <w:rPr>
                <w:rFonts w:hint="cs"/>
                <w:b/>
                <w:bCs/>
                <w:sz w:val="28"/>
                <w:szCs w:val="28"/>
                <w:rtl/>
              </w:rPr>
              <w:t>(2)</w:t>
            </w:r>
          </w:p>
        </w:tc>
        <w:tc>
          <w:tcPr>
            <w:tcW w:w="2694" w:type="dxa"/>
          </w:tcPr>
          <w:p w14:paraId="004E15A2" w14:textId="34B25BC5" w:rsidR="003E546A" w:rsidRPr="00B607F0" w:rsidRDefault="003E546A" w:rsidP="003A6480">
            <w:pPr>
              <w:jc w:val="center"/>
              <w:rPr>
                <w:rFonts w:hint="cs"/>
                <w:b/>
                <w:bCs/>
                <w:sz w:val="28"/>
                <w:szCs w:val="28"/>
                <w:rtl/>
              </w:rPr>
            </w:pPr>
            <w:r>
              <w:rPr>
                <w:rFonts w:hint="cs"/>
                <w:b/>
                <w:bCs/>
                <w:sz w:val="28"/>
                <w:szCs w:val="28"/>
                <w:rtl/>
              </w:rPr>
              <w:t>3</w:t>
            </w:r>
            <w:r>
              <w:rPr>
                <w:rFonts w:hint="cs"/>
                <w:b/>
                <w:bCs/>
                <w:sz w:val="28"/>
                <w:szCs w:val="28"/>
                <w:rtl/>
              </w:rPr>
              <w:t xml:space="preserve"> ساعات</w:t>
            </w:r>
          </w:p>
        </w:tc>
      </w:tr>
      <w:tr w:rsidR="003E546A" w:rsidRPr="00E84A8E" w14:paraId="534A4E58" w14:textId="77777777" w:rsidTr="00F1637B">
        <w:trPr>
          <w:trHeight w:val="516"/>
        </w:trPr>
        <w:tc>
          <w:tcPr>
            <w:tcW w:w="9607" w:type="dxa"/>
            <w:gridSpan w:val="4"/>
          </w:tcPr>
          <w:p w14:paraId="04B29D54" w14:textId="77777777" w:rsidR="003E546A" w:rsidRPr="00E84A8E" w:rsidRDefault="003E546A" w:rsidP="003A6480">
            <w:pPr>
              <w:rPr>
                <w:rFonts w:hint="cs"/>
                <w:rtl/>
              </w:rPr>
            </w:pPr>
            <w:r w:rsidRPr="00B607F0">
              <w:rPr>
                <w:rFonts w:hint="cs"/>
              </w:rPr>
              <w:t> </w:t>
            </w:r>
            <w:r w:rsidRPr="004B7F19">
              <w:rPr>
                <w:b/>
                <w:bCs/>
                <w:rtl/>
              </w:rPr>
              <w:t>يهدف هذا المقرر إلى استكمال مهاراتي القراءة والكتابة التي بدأها الطالب في مقرر (161 عبر) من خلال تعريفه بطرق كتابة وقراءة الجملة العبرية الموسعة وطرق تحليل معانيها وأفكارها الأساسية. كما يهدف إلى زيادة الثروة اللغوية للطالب من خلال تدريبه على الكيفية المثلى للوقوف على الأفكار الرئيسة والفرعية للنصوص قراءة وكتابة</w:t>
            </w:r>
            <w:r w:rsidRPr="004B7F19">
              <w:rPr>
                <w:b/>
                <w:bCs/>
              </w:rPr>
              <w:t>.  </w:t>
            </w:r>
          </w:p>
        </w:tc>
      </w:tr>
      <w:tr w:rsidR="00845F36" w:rsidRPr="00B607F0" w14:paraId="362CA574" w14:textId="77777777" w:rsidTr="00F1637B">
        <w:tc>
          <w:tcPr>
            <w:tcW w:w="4219" w:type="dxa"/>
            <w:gridSpan w:val="2"/>
          </w:tcPr>
          <w:p w14:paraId="794BF3CA" w14:textId="5EB3852D" w:rsidR="00845F36" w:rsidRPr="00B607F0" w:rsidRDefault="00845F36" w:rsidP="003A6480">
            <w:pPr>
              <w:jc w:val="center"/>
              <w:rPr>
                <w:rFonts w:hint="cs"/>
                <w:b/>
                <w:bCs/>
                <w:sz w:val="28"/>
                <w:szCs w:val="28"/>
                <w:rtl/>
              </w:rPr>
            </w:pPr>
            <w:r>
              <w:rPr>
                <w:rFonts w:hint="cs"/>
                <w:b/>
                <w:bCs/>
                <w:sz w:val="28"/>
                <w:szCs w:val="28"/>
                <w:rtl/>
              </w:rPr>
              <w:t>26</w:t>
            </w:r>
            <w:r>
              <w:rPr>
                <w:rFonts w:hint="cs"/>
                <w:b/>
                <w:bCs/>
                <w:sz w:val="28"/>
                <w:szCs w:val="28"/>
                <w:rtl/>
              </w:rPr>
              <w:t>3</w:t>
            </w:r>
            <w:r>
              <w:rPr>
                <w:rFonts w:hint="cs"/>
                <w:b/>
                <w:bCs/>
                <w:sz w:val="28"/>
                <w:szCs w:val="28"/>
                <w:rtl/>
              </w:rPr>
              <w:t xml:space="preserve"> عبر</w:t>
            </w:r>
          </w:p>
        </w:tc>
        <w:tc>
          <w:tcPr>
            <w:tcW w:w="2694" w:type="dxa"/>
          </w:tcPr>
          <w:p w14:paraId="71D49580" w14:textId="01E37352" w:rsidR="00845F36" w:rsidRPr="00B607F0" w:rsidRDefault="00845F36" w:rsidP="003A6480">
            <w:pPr>
              <w:jc w:val="center"/>
              <w:rPr>
                <w:rFonts w:hint="cs"/>
                <w:b/>
                <w:bCs/>
                <w:sz w:val="28"/>
                <w:szCs w:val="28"/>
                <w:rtl/>
              </w:rPr>
            </w:pPr>
            <w:r>
              <w:rPr>
                <w:rFonts w:hint="cs"/>
                <w:b/>
                <w:bCs/>
                <w:sz w:val="28"/>
                <w:szCs w:val="28"/>
                <w:rtl/>
              </w:rPr>
              <w:t>بناء المفردات</w:t>
            </w:r>
            <w:r>
              <w:rPr>
                <w:rFonts w:hint="cs"/>
                <w:b/>
                <w:bCs/>
                <w:sz w:val="28"/>
                <w:szCs w:val="28"/>
                <w:rtl/>
              </w:rPr>
              <w:t xml:space="preserve"> (2)</w:t>
            </w:r>
          </w:p>
        </w:tc>
        <w:tc>
          <w:tcPr>
            <w:tcW w:w="2694" w:type="dxa"/>
          </w:tcPr>
          <w:p w14:paraId="037838EE" w14:textId="77777777" w:rsidR="00845F36" w:rsidRPr="00B607F0" w:rsidRDefault="00845F36" w:rsidP="003A6480">
            <w:pPr>
              <w:jc w:val="center"/>
              <w:rPr>
                <w:rFonts w:hint="cs"/>
                <w:b/>
                <w:bCs/>
                <w:sz w:val="28"/>
                <w:szCs w:val="28"/>
                <w:rtl/>
              </w:rPr>
            </w:pPr>
            <w:r>
              <w:rPr>
                <w:rFonts w:hint="cs"/>
                <w:b/>
                <w:bCs/>
                <w:sz w:val="28"/>
                <w:szCs w:val="28"/>
                <w:rtl/>
              </w:rPr>
              <w:t>3 ساعات</w:t>
            </w:r>
          </w:p>
        </w:tc>
      </w:tr>
      <w:tr w:rsidR="00845F36" w:rsidRPr="00E84A8E" w14:paraId="0ACE965E" w14:textId="77777777" w:rsidTr="00F1637B">
        <w:trPr>
          <w:trHeight w:val="516"/>
        </w:trPr>
        <w:tc>
          <w:tcPr>
            <w:tcW w:w="9607" w:type="dxa"/>
            <w:gridSpan w:val="4"/>
          </w:tcPr>
          <w:p w14:paraId="69D4264F" w14:textId="724FBA7B" w:rsidR="00845F36" w:rsidRPr="00E84A8E" w:rsidRDefault="00312345" w:rsidP="00312345">
            <w:pPr>
              <w:rPr>
                <w:rFonts w:hint="cs"/>
                <w:rtl/>
              </w:rPr>
            </w:pPr>
            <w:r w:rsidRPr="00312345">
              <w:rPr>
                <w:b/>
                <w:bCs/>
                <w:rtl/>
              </w:rPr>
              <w:t xml:space="preserve">يعنى هذا المقرر باستكمال ما درسه الطالب في مقرر </w:t>
            </w:r>
            <w:r>
              <w:rPr>
                <w:rFonts w:hint="cs"/>
                <w:b/>
                <w:bCs/>
                <w:rtl/>
              </w:rPr>
              <w:t>بناء المفردات</w:t>
            </w:r>
            <w:r w:rsidRPr="00312345">
              <w:rPr>
                <w:b/>
                <w:bCs/>
                <w:rtl/>
              </w:rPr>
              <w:t xml:space="preserve"> 1. حيث يتعرف الطالب على التركيب الإضافي وإسناد الاسم إلى ضمائر الملكية، كما يدرس الطالب طرق اشتقاق الفعل وأوزانه، ثم يتم التركيز على تصريف الفعل السالم والمجهول ومشدد العين منه في الأزمنة المختلفة</w:t>
            </w:r>
            <w:r w:rsidRPr="00312345">
              <w:t>. </w:t>
            </w:r>
          </w:p>
        </w:tc>
      </w:tr>
      <w:tr w:rsidR="00312345" w:rsidRPr="00B607F0" w14:paraId="54BB15D8" w14:textId="77777777" w:rsidTr="00F1637B">
        <w:tc>
          <w:tcPr>
            <w:tcW w:w="9607" w:type="dxa"/>
            <w:gridSpan w:val="4"/>
          </w:tcPr>
          <w:p w14:paraId="6109EC4C" w14:textId="35E7923C" w:rsidR="00312345" w:rsidRPr="00B607F0" w:rsidRDefault="00312345" w:rsidP="003A6480">
            <w:pPr>
              <w:rPr>
                <w:rFonts w:hint="cs"/>
                <w:b/>
                <w:bCs/>
                <w:sz w:val="48"/>
                <w:szCs w:val="48"/>
                <w:rtl/>
              </w:rPr>
            </w:pPr>
            <w:r w:rsidRPr="00B607F0">
              <w:rPr>
                <w:rFonts w:hint="cs"/>
                <w:b/>
                <w:bCs/>
                <w:sz w:val="48"/>
                <w:szCs w:val="48"/>
                <w:rtl/>
              </w:rPr>
              <w:t xml:space="preserve">المستوى </w:t>
            </w:r>
            <w:r>
              <w:rPr>
                <w:rFonts w:hint="cs"/>
                <w:b/>
                <w:bCs/>
                <w:sz w:val="48"/>
                <w:szCs w:val="48"/>
                <w:rtl/>
              </w:rPr>
              <w:t>الرابع</w:t>
            </w:r>
            <w:r w:rsidRPr="00B607F0">
              <w:rPr>
                <w:rFonts w:hint="cs"/>
                <w:b/>
                <w:bCs/>
                <w:sz w:val="48"/>
                <w:szCs w:val="48"/>
                <w:rtl/>
              </w:rPr>
              <w:t>:</w:t>
            </w:r>
          </w:p>
        </w:tc>
      </w:tr>
      <w:tr w:rsidR="00312345" w:rsidRPr="00B607F0" w14:paraId="07561370" w14:textId="77777777" w:rsidTr="00F1637B">
        <w:tc>
          <w:tcPr>
            <w:tcW w:w="4219" w:type="dxa"/>
            <w:gridSpan w:val="2"/>
          </w:tcPr>
          <w:p w14:paraId="2841F170" w14:textId="6AEBD6D1" w:rsidR="00312345" w:rsidRPr="00B607F0" w:rsidRDefault="00312345" w:rsidP="003A6480">
            <w:pPr>
              <w:jc w:val="center"/>
              <w:rPr>
                <w:rFonts w:hint="cs"/>
                <w:b/>
                <w:bCs/>
                <w:sz w:val="28"/>
                <w:szCs w:val="28"/>
                <w:rtl/>
              </w:rPr>
            </w:pPr>
            <w:r>
              <w:rPr>
                <w:rFonts w:hint="cs"/>
                <w:b/>
                <w:bCs/>
                <w:sz w:val="28"/>
                <w:szCs w:val="28"/>
                <w:rtl/>
              </w:rPr>
              <w:t>270 عبر</w:t>
            </w:r>
          </w:p>
        </w:tc>
        <w:tc>
          <w:tcPr>
            <w:tcW w:w="2694" w:type="dxa"/>
          </w:tcPr>
          <w:p w14:paraId="04D813BB" w14:textId="077B431D" w:rsidR="00312345" w:rsidRPr="00B607F0" w:rsidRDefault="00312345" w:rsidP="003A6480">
            <w:pPr>
              <w:jc w:val="center"/>
              <w:rPr>
                <w:rFonts w:hint="cs"/>
                <w:b/>
                <w:bCs/>
                <w:sz w:val="28"/>
                <w:szCs w:val="28"/>
                <w:rtl/>
              </w:rPr>
            </w:pPr>
            <w:r>
              <w:rPr>
                <w:rFonts w:hint="cs"/>
                <w:b/>
                <w:bCs/>
                <w:sz w:val="28"/>
                <w:szCs w:val="28"/>
                <w:rtl/>
              </w:rPr>
              <w:t>الاستماع والمحادثة (</w:t>
            </w:r>
            <w:r>
              <w:rPr>
                <w:rFonts w:hint="cs"/>
                <w:b/>
                <w:bCs/>
                <w:sz w:val="28"/>
                <w:szCs w:val="28"/>
                <w:rtl/>
              </w:rPr>
              <w:t>3</w:t>
            </w:r>
            <w:r>
              <w:rPr>
                <w:rFonts w:hint="cs"/>
                <w:b/>
                <w:bCs/>
                <w:sz w:val="28"/>
                <w:szCs w:val="28"/>
                <w:rtl/>
              </w:rPr>
              <w:t>)</w:t>
            </w:r>
          </w:p>
        </w:tc>
        <w:tc>
          <w:tcPr>
            <w:tcW w:w="2694" w:type="dxa"/>
          </w:tcPr>
          <w:p w14:paraId="7079AFB1" w14:textId="77777777" w:rsidR="00312345" w:rsidRPr="00B607F0" w:rsidRDefault="00312345" w:rsidP="003A6480">
            <w:pPr>
              <w:jc w:val="center"/>
              <w:rPr>
                <w:rFonts w:hint="cs"/>
                <w:b/>
                <w:bCs/>
                <w:sz w:val="28"/>
                <w:szCs w:val="28"/>
                <w:rtl/>
              </w:rPr>
            </w:pPr>
            <w:r>
              <w:rPr>
                <w:rFonts w:hint="cs"/>
                <w:b/>
                <w:bCs/>
                <w:sz w:val="28"/>
                <w:szCs w:val="28"/>
                <w:rtl/>
              </w:rPr>
              <w:t>4 ساعات</w:t>
            </w:r>
          </w:p>
        </w:tc>
      </w:tr>
      <w:tr w:rsidR="00312345" w:rsidRPr="00E84A8E" w14:paraId="51400EC2" w14:textId="77777777" w:rsidTr="00F1637B">
        <w:trPr>
          <w:trHeight w:val="516"/>
        </w:trPr>
        <w:tc>
          <w:tcPr>
            <w:tcW w:w="9607" w:type="dxa"/>
            <w:gridSpan w:val="4"/>
          </w:tcPr>
          <w:p w14:paraId="0C34662A" w14:textId="335F39A3" w:rsidR="00312345" w:rsidRPr="00E84A8E" w:rsidRDefault="00312345" w:rsidP="00312345">
            <w:pPr>
              <w:rPr>
                <w:rFonts w:hint="cs"/>
                <w:rtl/>
              </w:rPr>
            </w:pPr>
            <w:r w:rsidRPr="00B607F0">
              <w:rPr>
                <w:rFonts w:hint="cs"/>
              </w:rPr>
              <w:t> </w:t>
            </w:r>
            <w:r w:rsidRPr="00312345">
              <w:rPr>
                <w:b/>
                <w:bCs/>
                <w:rtl/>
              </w:rPr>
              <w:t>تدريب الطالب على عمليات الفهم والاستيعاب والمحادثة لمستوى متقدم عما سبقه في المقرر 260عبر، من خلال الاستماع لحوارات ومحادثات طويلة متنوعة</w:t>
            </w:r>
          </w:p>
        </w:tc>
      </w:tr>
      <w:tr w:rsidR="00312345" w:rsidRPr="00B607F0" w14:paraId="03350F26" w14:textId="77777777" w:rsidTr="00F1637B">
        <w:tc>
          <w:tcPr>
            <w:tcW w:w="4219" w:type="dxa"/>
            <w:gridSpan w:val="2"/>
          </w:tcPr>
          <w:p w14:paraId="2182F67B" w14:textId="7D455FAB" w:rsidR="00312345" w:rsidRPr="00B607F0" w:rsidRDefault="00312345" w:rsidP="003A6480">
            <w:pPr>
              <w:jc w:val="center"/>
              <w:rPr>
                <w:rFonts w:hint="cs"/>
                <w:b/>
                <w:bCs/>
                <w:sz w:val="28"/>
                <w:szCs w:val="28"/>
                <w:rtl/>
              </w:rPr>
            </w:pPr>
            <w:r>
              <w:rPr>
                <w:rFonts w:hint="cs"/>
                <w:b/>
                <w:bCs/>
                <w:sz w:val="28"/>
                <w:szCs w:val="28"/>
                <w:rtl/>
              </w:rPr>
              <w:t>273 عبر</w:t>
            </w:r>
          </w:p>
        </w:tc>
        <w:tc>
          <w:tcPr>
            <w:tcW w:w="2694" w:type="dxa"/>
          </w:tcPr>
          <w:p w14:paraId="38368388" w14:textId="28732DC7" w:rsidR="00312345" w:rsidRPr="00B607F0" w:rsidRDefault="00312345" w:rsidP="003A6480">
            <w:pPr>
              <w:jc w:val="center"/>
              <w:rPr>
                <w:rFonts w:hint="cs"/>
                <w:b/>
                <w:bCs/>
                <w:sz w:val="28"/>
                <w:szCs w:val="28"/>
                <w:rtl/>
              </w:rPr>
            </w:pPr>
            <w:r>
              <w:rPr>
                <w:rFonts w:hint="cs"/>
                <w:b/>
                <w:bCs/>
                <w:sz w:val="28"/>
                <w:szCs w:val="28"/>
                <w:rtl/>
              </w:rPr>
              <w:t>القراءة والكتابة (</w:t>
            </w:r>
            <w:r>
              <w:rPr>
                <w:rFonts w:hint="cs"/>
                <w:b/>
                <w:bCs/>
                <w:sz w:val="28"/>
                <w:szCs w:val="28"/>
                <w:rtl/>
              </w:rPr>
              <w:t>3</w:t>
            </w:r>
            <w:r>
              <w:rPr>
                <w:rFonts w:hint="cs"/>
                <w:b/>
                <w:bCs/>
                <w:sz w:val="28"/>
                <w:szCs w:val="28"/>
                <w:rtl/>
              </w:rPr>
              <w:t>)</w:t>
            </w:r>
          </w:p>
        </w:tc>
        <w:tc>
          <w:tcPr>
            <w:tcW w:w="2694" w:type="dxa"/>
          </w:tcPr>
          <w:p w14:paraId="1E60D0C0" w14:textId="77777777" w:rsidR="00312345" w:rsidRPr="00B607F0" w:rsidRDefault="00312345" w:rsidP="003A6480">
            <w:pPr>
              <w:jc w:val="center"/>
              <w:rPr>
                <w:rFonts w:hint="cs"/>
                <w:b/>
                <w:bCs/>
                <w:sz w:val="28"/>
                <w:szCs w:val="28"/>
                <w:rtl/>
              </w:rPr>
            </w:pPr>
            <w:r>
              <w:rPr>
                <w:rFonts w:hint="cs"/>
                <w:b/>
                <w:bCs/>
                <w:sz w:val="28"/>
                <w:szCs w:val="28"/>
                <w:rtl/>
              </w:rPr>
              <w:t>4 ساعات</w:t>
            </w:r>
          </w:p>
        </w:tc>
      </w:tr>
      <w:tr w:rsidR="00312345" w:rsidRPr="00E84A8E" w14:paraId="0E494AC8" w14:textId="77777777" w:rsidTr="00F1637B">
        <w:trPr>
          <w:trHeight w:val="516"/>
        </w:trPr>
        <w:tc>
          <w:tcPr>
            <w:tcW w:w="9607" w:type="dxa"/>
            <w:gridSpan w:val="4"/>
          </w:tcPr>
          <w:p w14:paraId="2592DD87" w14:textId="4231FC5C" w:rsidR="00312345" w:rsidRPr="00E84A8E" w:rsidRDefault="00312345" w:rsidP="00312345">
            <w:pPr>
              <w:rPr>
                <w:rFonts w:hint="cs"/>
                <w:rtl/>
              </w:rPr>
            </w:pPr>
            <w:r w:rsidRPr="00312345">
              <w:rPr>
                <w:b/>
                <w:bCs/>
                <w:rtl/>
              </w:rPr>
              <w:t>تدريب الطالب على عمليات الفهم والاستيعاب والمحادثة لمستوى متقدم عما سبقه في المقرر 260عبر، من خلال الاستماع لحوارات ومحادثات طويلة متنوعة</w:t>
            </w:r>
          </w:p>
        </w:tc>
      </w:tr>
      <w:tr w:rsidR="004D0CB9" w:rsidRPr="00B607F0" w14:paraId="068D895D" w14:textId="77777777" w:rsidTr="00F1637B">
        <w:tc>
          <w:tcPr>
            <w:tcW w:w="4219" w:type="dxa"/>
            <w:gridSpan w:val="2"/>
          </w:tcPr>
          <w:p w14:paraId="2CC690C2" w14:textId="62DD1D2B" w:rsidR="004D0CB9" w:rsidRPr="00B607F0" w:rsidRDefault="004D0CB9" w:rsidP="004D0CB9">
            <w:pPr>
              <w:jc w:val="center"/>
              <w:rPr>
                <w:rFonts w:hint="cs"/>
                <w:b/>
                <w:bCs/>
                <w:sz w:val="28"/>
                <w:szCs w:val="28"/>
                <w:rtl/>
              </w:rPr>
            </w:pPr>
            <w:r>
              <w:rPr>
                <w:rFonts w:hint="cs"/>
                <w:b/>
                <w:bCs/>
                <w:sz w:val="28"/>
                <w:szCs w:val="28"/>
                <w:rtl/>
              </w:rPr>
              <w:t>274 عبري</w:t>
            </w:r>
          </w:p>
        </w:tc>
        <w:tc>
          <w:tcPr>
            <w:tcW w:w="2694" w:type="dxa"/>
          </w:tcPr>
          <w:p w14:paraId="58AC1B7F" w14:textId="522A434D" w:rsidR="004D0CB9" w:rsidRPr="00B607F0" w:rsidRDefault="004D0CB9" w:rsidP="004D0CB9">
            <w:pPr>
              <w:jc w:val="center"/>
              <w:rPr>
                <w:rFonts w:hint="cs"/>
                <w:b/>
                <w:bCs/>
                <w:sz w:val="28"/>
                <w:szCs w:val="28"/>
                <w:rtl/>
              </w:rPr>
            </w:pPr>
            <w:r>
              <w:rPr>
                <w:rFonts w:hint="cs"/>
                <w:b/>
                <w:bCs/>
                <w:sz w:val="28"/>
                <w:szCs w:val="28"/>
                <w:rtl/>
              </w:rPr>
              <w:t>النحو العبري (1)</w:t>
            </w:r>
          </w:p>
        </w:tc>
        <w:tc>
          <w:tcPr>
            <w:tcW w:w="2694" w:type="dxa"/>
          </w:tcPr>
          <w:p w14:paraId="5DA7B9BE" w14:textId="47901604" w:rsidR="004D0CB9" w:rsidRPr="00B607F0" w:rsidRDefault="004D0CB9" w:rsidP="004D0CB9">
            <w:pPr>
              <w:jc w:val="center"/>
              <w:rPr>
                <w:rFonts w:hint="cs"/>
                <w:b/>
                <w:bCs/>
                <w:sz w:val="28"/>
                <w:szCs w:val="28"/>
                <w:rtl/>
              </w:rPr>
            </w:pPr>
            <w:r>
              <w:rPr>
                <w:rFonts w:hint="cs"/>
                <w:b/>
                <w:bCs/>
                <w:sz w:val="28"/>
                <w:szCs w:val="28"/>
                <w:rtl/>
              </w:rPr>
              <w:t>3 ساعات</w:t>
            </w:r>
          </w:p>
        </w:tc>
      </w:tr>
      <w:tr w:rsidR="004D0CB9" w:rsidRPr="00E84A8E" w14:paraId="44A5A835" w14:textId="77777777" w:rsidTr="00F1637B">
        <w:trPr>
          <w:trHeight w:val="516"/>
        </w:trPr>
        <w:tc>
          <w:tcPr>
            <w:tcW w:w="9607" w:type="dxa"/>
            <w:gridSpan w:val="4"/>
          </w:tcPr>
          <w:p w14:paraId="7EDB785E" w14:textId="68A87933" w:rsidR="004D0CB9" w:rsidRPr="00E84A8E" w:rsidRDefault="004D0CB9" w:rsidP="004D0CB9">
            <w:pPr>
              <w:rPr>
                <w:rFonts w:hint="cs"/>
                <w:rtl/>
              </w:rPr>
            </w:pPr>
            <w:r w:rsidRPr="004B7F19">
              <w:rPr>
                <w:rFonts w:hint="cs"/>
                <w:b/>
                <w:bCs/>
              </w:rPr>
              <w:lastRenderedPageBreak/>
              <w:t> </w:t>
            </w:r>
            <w:r w:rsidRPr="00312345">
              <w:rPr>
                <w:b/>
                <w:bCs/>
                <w:rtl/>
              </w:rPr>
              <w:t>يهدف هذا المقرر إلى تعريف الطلاب بالقواعد الأساسية لمكونات الجملة في اللغة العبرية وقواعد توليدها وكيفية تحليلها الى عناصرها الأساسية مع التركيز على الجملة الاسمية البسيطة</w:t>
            </w:r>
          </w:p>
        </w:tc>
      </w:tr>
      <w:tr w:rsidR="004D0CB9" w:rsidRPr="00B607F0" w14:paraId="20C5301F" w14:textId="77777777" w:rsidTr="00F1637B">
        <w:tc>
          <w:tcPr>
            <w:tcW w:w="4219" w:type="dxa"/>
            <w:gridSpan w:val="2"/>
          </w:tcPr>
          <w:p w14:paraId="2232CF0D" w14:textId="6391FB1B" w:rsidR="004D0CB9" w:rsidRPr="00B607F0" w:rsidRDefault="004D0CB9" w:rsidP="004D0CB9">
            <w:pPr>
              <w:jc w:val="center"/>
              <w:rPr>
                <w:rFonts w:hint="cs"/>
                <w:b/>
                <w:bCs/>
                <w:sz w:val="28"/>
                <w:szCs w:val="28"/>
                <w:rtl/>
              </w:rPr>
            </w:pPr>
            <w:r>
              <w:rPr>
                <w:rFonts w:hint="cs"/>
                <w:b/>
                <w:bCs/>
                <w:sz w:val="28"/>
                <w:szCs w:val="28"/>
                <w:rtl/>
              </w:rPr>
              <w:t>275 عبر</w:t>
            </w:r>
          </w:p>
        </w:tc>
        <w:tc>
          <w:tcPr>
            <w:tcW w:w="2694" w:type="dxa"/>
          </w:tcPr>
          <w:p w14:paraId="123DD861" w14:textId="2F6CC55A" w:rsidR="004D0CB9" w:rsidRPr="00B607F0" w:rsidRDefault="004D0CB9" w:rsidP="004D0CB9">
            <w:pPr>
              <w:jc w:val="center"/>
              <w:rPr>
                <w:rFonts w:hint="cs"/>
                <w:b/>
                <w:bCs/>
                <w:sz w:val="28"/>
                <w:szCs w:val="28"/>
                <w:rtl/>
              </w:rPr>
            </w:pPr>
            <w:r>
              <w:rPr>
                <w:rFonts w:hint="cs"/>
                <w:b/>
                <w:bCs/>
                <w:sz w:val="28"/>
                <w:szCs w:val="28"/>
                <w:rtl/>
              </w:rPr>
              <w:t>الصرف العبري (1)</w:t>
            </w:r>
          </w:p>
        </w:tc>
        <w:tc>
          <w:tcPr>
            <w:tcW w:w="2694" w:type="dxa"/>
          </w:tcPr>
          <w:p w14:paraId="69A2AC9F" w14:textId="5F03DED3" w:rsidR="004D0CB9" w:rsidRPr="00B607F0" w:rsidRDefault="004D0CB9" w:rsidP="004D0CB9">
            <w:pPr>
              <w:jc w:val="center"/>
              <w:rPr>
                <w:rFonts w:hint="cs"/>
                <w:b/>
                <w:bCs/>
                <w:sz w:val="28"/>
                <w:szCs w:val="28"/>
                <w:rtl/>
              </w:rPr>
            </w:pPr>
            <w:r>
              <w:rPr>
                <w:rFonts w:hint="cs"/>
                <w:b/>
                <w:bCs/>
                <w:sz w:val="28"/>
                <w:szCs w:val="28"/>
                <w:rtl/>
              </w:rPr>
              <w:t>3 ساعات</w:t>
            </w:r>
          </w:p>
        </w:tc>
      </w:tr>
      <w:tr w:rsidR="004D0CB9" w:rsidRPr="004B7F19" w14:paraId="262CE547" w14:textId="77777777" w:rsidTr="00F1637B">
        <w:trPr>
          <w:trHeight w:val="516"/>
        </w:trPr>
        <w:tc>
          <w:tcPr>
            <w:tcW w:w="9607" w:type="dxa"/>
            <w:gridSpan w:val="4"/>
          </w:tcPr>
          <w:p w14:paraId="47D3DF5E" w14:textId="2A7C9FA8" w:rsidR="004D0CB9" w:rsidRPr="004B7F19" w:rsidRDefault="004D0CB9" w:rsidP="004D0CB9">
            <w:pPr>
              <w:rPr>
                <w:rFonts w:hint="cs"/>
                <w:rtl/>
              </w:rPr>
            </w:pPr>
            <w:r>
              <w:rPr>
                <w:rFonts w:hint="cs"/>
                <w:b/>
                <w:bCs/>
                <w:rtl/>
              </w:rPr>
              <w:t>ي</w:t>
            </w:r>
            <w:r w:rsidRPr="00312345">
              <w:rPr>
                <w:b/>
                <w:bCs/>
                <w:rtl/>
              </w:rPr>
              <w:t>هدف هذا المقرر الى تعريف الطالب بطرق اسناد الحروف الى ضمائر الملكية المفردة والجمع الى جانب طرق اشتقاق الاوزان المزيدة من الفعل السالم وتعريفه كذلك بطرق اشتقاق بعض اوزان الفعل معتل العين واسنادها الى الضمائر في الأزمنة المختلفة</w:t>
            </w:r>
          </w:p>
        </w:tc>
      </w:tr>
      <w:tr w:rsidR="00944E89" w:rsidRPr="00B607F0" w14:paraId="55221EB8" w14:textId="77777777" w:rsidTr="00F1637B">
        <w:tc>
          <w:tcPr>
            <w:tcW w:w="9607" w:type="dxa"/>
            <w:gridSpan w:val="4"/>
          </w:tcPr>
          <w:p w14:paraId="086CE88D" w14:textId="4B9A9D9F" w:rsidR="00944E89" w:rsidRPr="00B607F0" w:rsidRDefault="00944E89" w:rsidP="003A6480">
            <w:pPr>
              <w:rPr>
                <w:rFonts w:hint="cs"/>
                <w:b/>
                <w:bCs/>
                <w:sz w:val="48"/>
                <w:szCs w:val="48"/>
                <w:rtl/>
              </w:rPr>
            </w:pPr>
            <w:r w:rsidRPr="00B607F0">
              <w:rPr>
                <w:rFonts w:hint="cs"/>
                <w:b/>
                <w:bCs/>
                <w:sz w:val="48"/>
                <w:szCs w:val="48"/>
                <w:rtl/>
              </w:rPr>
              <w:t xml:space="preserve">المستوى </w:t>
            </w:r>
            <w:r>
              <w:rPr>
                <w:rFonts w:hint="cs"/>
                <w:b/>
                <w:bCs/>
                <w:sz w:val="48"/>
                <w:szCs w:val="48"/>
                <w:rtl/>
              </w:rPr>
              <w:t>الخامس</w:t>
            </w:r>
            <w:r w:rsidRPr="00B607F0">
              <w:rPr>
                <w:rFonts w:hint="cs"/>
                <w:b/>
                <w:bCs/>
                <w:sz w:val="48"/>
                <w:szCs w:val="48"/>
                <w:rtl/>
              </w:rPr>
              <w:t>:</w:t>
            </w:r>
          </w:p>
        </w:tc>
      </w:tr>
      <w:tr w:rsidR="00051AB7" w:rsidRPr="00B607F0" w14:paraId="459078CC" w14:textId="77777777" w:rsidTr="00F1637B">
        <w:tc>
          <w:tcPr>
            <w:tcW w:w="4219" w:type="dxa"/>
            <w:gridSpan w:val="2"/>
          </w:tcPr>
          <w:p w14:paraId="19016D36" w14:textId="29FA953D" w:rsidR="00051AB7" w:rsidRPr="00B607F0" w:rsidRDefault="00051AB7" w:rsidP="00051AB7">
            <w:pPr>
              <w:jc w:val="center"/>
              <w:rPr>
                <w:rFonts w:hint="cs"/>
                <w:b/>
                <w:bCs/>
                <w:sz w:val="28"/>
                <w:szCs w:val="28"/>
                <w:rtl/>
              </w:rPr>
            </w:pPr>
            <w:r>
              <w:rPr>
                <w:rFonts w:hint="cs"/>
                <w:b/>
                <w:bCs/>
                <w:sz w:val="28"/>
                <w:szCs w:val="28"/>
                <w:rtl/>
              </w:rPr>
              <w:t>360 عبري</w:t>
            </w:r>
          </w:p>
        </w:tc>
        <w:tc>
          <w:tcPr>
            <w:tcW w:w="2694" w:type="dxa"/>
          </w:tcPr>
          <w:p w14:paraId="66C76776" w14:textId="53FFF162" w:rsidR="00051AB7" w:rsidRPr="00B607F0" w:rsidRDefault="00051AB7" w:rsidP="00051AB7">
            <w:pPr>
              <w:jc w:val="center"/>
              <w:rPr>
                <w:rFonts w:hint="cs"/>
                <w:b/>
                <w:bCs/>
                <w:sz w:val="28"/>
                <w:szCs w:val="28"/>
                <w:rtl/>
              </w:rPr>
            </w:pPr>
            <w:r>
              <w:rPr>
                <w:rFonts w:hint="cs"/>
                <w:b/>
                <w:bCs/>
                <w:sz w:val="28"/>
                <w:szCs w:val="28"/>
                <w:rtl/>
              </w:rPr>
              <w:t>ثقافة اللغة العبرية (1)</w:t>
            </w:r>
          </w:p>
        </w:tc>
        <w:tc>
          <w:tcPr>
            <w:tcW w:w="2694" w:type="dxa"/>
          </w:tcPr>
          <w:p w14:paraId="0AD91893" w14:textId="41644996" w:rsidR="00051AB7" w:rsidRPr="00B607F0" w:rsidRDefault="00051AB7" w:rsidP="00051AB7">
            <w:pPr>
              <w:jc w:val="center"/>
              <w:rPr>
                <w:rFonts w:hint="cs"/>
                <w:b/>
                <w:bCs/>
                <w:sz w:val="28"/>
                <w:szCs w:val="28"/>
                <w:rtl/>
              </w:rPr>
            </w:pPr>
            <w:r>
              <w:rPr>
                <w:rFonts w:hint="cs"/>
                <w:b/>
                <w:bCs/>
                <w:sz w:val="28"/>
                <w:szCs w:val="28"/>
                <w:rtl/>
              </w:rPr>
              <w:t>ساعتان</w:t>
            </w:r>
          </w:p>
        </w:tc>
      </w:tr>
      <w:tr w:rsidR="00051AB7" w:rsidRPr="00E84A8E" w14:paraId="3BA889E6" w14:textId="77777777" w:rsidTr="00F1637B">
        <w:trPr>
          <w:trHeight w:val="516"/>
        </w:trPr>
        <w:tc>
          <w:tcPr>
            <w:tcW w:w="9607" w:type="dxa"/>
            <w:gridSpan w:val="4"/>
          </w:tcPr>
          <w:p w14:paraId="52770931" w14:textId="0E1AA2C7" w:rsidR="00051AB7" w:rsidRPr="00E84A8E" w:rsidRDefault="00051AB7" w:rsidP="00051AB7">
            <w:pPr>
              <w:rPr>
                <w:rFonts w:hint="cs"/>
                <w:rtl/>
              </w:rPr>
            </w:pPr>
            <w:r w:rsidRPr="00B31210">
              <w:rPr>
                <w:b/>
                <w:bCs/>
                <w:rtl/>
              </w:rPr>
              <w:t>تعريف الطالب بالجوانب الهامة في ثقافة اللغة العبرية، والأنماط الثقافية الاجتماعية المختلفة، والأعراف السياسية والدينية والمسلمات الثقافية والتوجهات الفكرية المعاصرة</w:t>
            </w:r>
          </w:p>
        </w:tc>
      </w:tr>
      <w:tr w:rsidR="00051AB7" w:rsidRPr="00B607F0" w14:paraId="4A915C7F" w14:textId="77777777" w:rsidTr="00F1637B">
        <w:tc>
          <w:tcPr>
            <w:tcW w:w="4219" w:type="dxa"/>
            <w:gridSpan w:val="2"/>
          </w:tcPr>
          <w:p w14:paraId="4BBF0203" w14:textId="65D7C37A" w:rsidR="00051AB7" w:rsidRPr="00B607F0" w:rsidRDefault="00051AB7" w:rsidP="00051AB7">
            <w:pPr>
              <w:jc w:val="center"/>
              <w:rPr>
                <w:rFonts w:hint="cs"/>
                <w:b/>
                <w:bCs/>
                <w:sz w:val="28"/>
                <w:szCs w:val="28"/>
                <w:rtl/>
              </w:rPr>
            </w:pPr>
            <w:r>
              <w:rPr>
                <w:rFonts w:hint="cs"/>
                <w:b/>
                <w:bCs/>
                <w:sz w:val="28"/>
                <w:szCs w:val="28"/>
                <w:rtl/>
              </w:rPr>
              <w:t>361 عبر</w:t>
            </w:r>
          </w:p>
        </w:tc>
        <w:tc>
          <w:tcPr>
            <w:tcW w:w="2694" w:type="dxa"/>
          </w:tcPr>
          <w:p w14:paraId="79BD1589" w14:textId="53462622" w:rsidR="00051AB7" w:rsidRPr="00B607F0" w:rsidRDefault="00051AB7" w:rsidP="00051AB7">
            <w:pPr>
              <w:jc w:val="center"/>
              <w:rPr>
                <w:rFonts w:hint="cs"/>
                <w:b/>
                <w:bCs/>
                <w:sz w:val="28"/>
                <w:szCs w:val="28"/>
                <w:rtl/>
              </w:rPr>
            </w:pPr>
            <w:r>
              <w:rPr>
                <w:rFonts w:hint="cs"/>
                <w:b/>
                <w:bCs/>
                <w:sz w:val="28"/>
                <w:szCs w:val="28"/>
                <w:rtl/>
              </w:rPr>
              <w:t>الاستماع والمحادثة (4)</w:t>
            </w:r>
          </w:p>
        </w:tc>
        <w:tc>
          <w:tcPr>
            <w:tcW w:w="2694" w:type="dxa"/>
          </w:tcPr>
          <w:p w14:paraId="65F030EA" w14:textId="236449EB" w:rsidR="00051AB7" w:rsidRPr="00B607F0" w:rsidRDefault="00051AB7" w:rsidP="00051AB7">
            <w:pPr>
              <w:jc w:val="center"/>
              <w:rPr>
                <w:rFonts w:hint="cs"/>
                <w:b/>
                <w:bCs/>
                <w:sz w:val="28"/>
                <w:szCs w:val="28"/>
                <w:rtl/>
              </w:rPr>
            </w:pPr>
            <w:r>
              <w:rPr>
                <w:rFonts w:hint="cs"/>
                <w:b/>
                <w:bCs/>
                <w:sz w:val="28"/>
                <w:szCs w:val="28"/>
                <w:rtl/>
              </w:rPr>
              <w:t>4 ساعات</w:t>
            </w:r>
          </w:p>
        </w:tc>
      </w:tr>
      <w:tr w:rsidR="00051AB7" w:rsidRPr="00E84A8E" w14:paraId="30FB2FD9" w14:textId="77777777" w:rsidTr="00F1637B">
        <w:trPr>
          <w:trHeight w:val="516"/>
        </w:trPr>
        <w:tc>
          <w:tcPr>
            <w:tcW w:w="9607" w:type="dxa"/>
            <w:gridSpan w:val="4"/>
          </w:tcPr>
          <w:p w14:paraId="459645A9" w14:textId="676BB608" w:rsidR="00051AB7" w:rsidRPr="00E84A8E" w:rsidRDefault="00051AB7" w:rsidP="00051AB7">
            <w:pPr>
              <w:rPr>
                <w:rFonts w:hint="cs"/>
                <w:rtl/>
              </w:rPr>
            </w:pPr>
            <w:r w:rsidRPr="00B607F0">
              <w:rPr>
                <w:rFonts w:hint="cs"/>
              </w:rPr>
              <w:t> </w:t>
            </w:r>
            <w:r>
              <w:rPr>
                <w:rFonts w:hint="cs"/>
                <w:b/>
                <w:bCs/>
                <w:rtl/>
              </w:rPr>
              <w:t>ير</w:t>
            </w:r>
            <w:r w:rsidRPr="001F4A58">
              <w:rPr>
                <w:b/>
                <w:bCs/>
                <w:rtl/>
              </w:rPr>
              <w:t>كز هذا المقرر على تدريب الطالب على الاستماع لنصوص طويلة ذات مستوى متقدم عن سابقتها في المقرر 270 عبر، وتشتمل على معلومات دقيقة كالأرقام والتواريخ، فيستمع ويتحدث في موضوعات متنوعة</w:t>
            </w:r>
          </w:p>
        </w:tc>
      </w:tr>
      <w:tr w:rsidR="00051AB7" w:rsidRPr="00B607F0" w14:paraId="405ABAD6" w14:textId="77777777" w:rsidTr="00F1637B">
        <w:tc>
          <w:tcPr>
            <w:tcW w:w="4219" w:type="dxa"/>
            <w:gridSpan w:val="2"/>
          </w:tcPr>
          <w:p w14:paraId="2F676E4D" w14:textId="0954A38B" w:rsidR="00051AB7" w:rsidRPr="00B607F0" w:rsidRDefault="00051AB7" w:rsidP="00051AB7">
            <w:pPr>
              <w:jc w:val="center"/>
              <w:rPr>
                <w:rFonts w:hint="cs"/>
                <w:b/>
                <w:bCs/>
                <w:sz w:val="28"/>
                <w:szCs w:val="28"/>
                <w:rtl/>
              </w:rPr>
            </w:pPr>
            <w:r>
              <w:rPr>
                <w:rFonts w:hint="cs"/>
                <w:b/>
                <w:bCs/>
                <w:sz w:val="28"/>
                <w:szCs w:val="28"/>
                <w:rtl/>
              </w:rPr>
              <w:t>362 عبر</w:t>
            </w:r>
          </w:p>
        </w:tc>
        <w:tc>
          <w:tcPr>
            <w:tcW w:w="2694" w:type="dxa"/>
          </w:tcPr>
          <w:p w14:paraId="2DFF4AFA" w14:textId="5DC4E1A9" w:rsidR="00051AB7" w:rsidRPr="00B607F0" w:rsidRDefault="00051AB7" w:rsidP="00051AB7">
            <w:pPr>
              <w:jc w:val="center"/>
              <w:rPr>
                <w:rFonts w:hint="cs"/>
                <w:b/>
                <w:bCs/>
                <w:sz w:val="28"/>
                <w:szCs w:val="28"/>
                <w:rtl/>
              </w:rPr>
            </w:pPr>
            <w:r>
              <w:rPr>
                <w:rFonts w:hint="cs"/>
                <w:b/>
                <w:bCs/>
                <w:sz w:val="28"/>
                <w:szCs w:val="28"/>
                <w:rtl/>
              </w:rPr>
              <w:t>القراءة والكتابة (4)</w:t>
            </w:r>
          </w:p>
        </w:tc>
        <w:tc>
          <w:tcPr>
            <w:tcW w:w="2694" w:type="dxa"/>
          </w:tcPr>
          <w:p w14:paraId="35EC2BD8" w14:textId="7EE02899" w:rsidR="00051AB7" w:rsidRPr="00B607F0" w:rsidRDefault="00051AB7" w:rsidP="00051AB7">
            <w:pPr>
              <w:jc w:val="center"/>
              <w:rPr>
                <w:rFonts w:hint="cs"/>
                <w:b/>
                <w:bCs/>
                <w:sz w:val="28"/>
                <w:szCs w:val="28"/>
                <w:rtl/>
              </w:rPr>
            </w:pPr>
            <w:r>
              <w:rPr>
                <w:rFonts w:hint="cs"/>
                <w:b/>
                <w:bCs/>
                <w:sz w:val="28"/>
                <w:szCs w:val="28"/>
                <w:rtl/>
              </w:rPr>
              <w:t>4 ساعات</w:t>
            </w:r>
          </w:p>
        </w:tc>
      </w:tr>
      <w:tr w:rsidR="00051AB7" w:rsidRPr="00E84A8E" w14:paraId="6C88BE72" w14:textId="77777777" w:rsidTr="00F1637B">
        <w:trPr>
          <w:trHeight w:val="516"/>
        </w:trPr>
        <w:tc>
          <w:tcPr>
            <w:tcW w:w="9607" w:type="dxa"/>
            <w:gridSpan w:val="4"/>
          </w:tcPr>
          <w:p w14:paraId="73BE7483" w14:textId="402CAEEC" w:rsidR="00051AB7" w:rsidRPr="00E84A8E" w:rsidRDefault="00051AB7" w:rsidP="00051AB7">
            <w:pPr>
              <w:rPr>
                <w:rFonts w:hint="cs"/>
                <w:rtl/>
              </w:rPr>
            </w:pPr>
            <w:r>
              <w:rPr>
                <w:rFonts w:hint="cs"/>
                <w:b/>
                <w:bCs/>
                <w:rtl/>
              </w:rPr>
              <w:t>ي</w:t>
            </w:r>
            <w:r w:rsidRPr="001F4A58">
              <w:rPr>
                <w:b/>
                <w:bCs/>
                <w:rtl/>
              </w:rPr>
              <w:t xml:space="preserve">هدف هذا المقرر إلى تعريض الطالب إلى نصوص أكاديمية مقروءة تضم الكثير من الأساليب والتراكيب اللغوية والكتابية شديدة التعقيد ليتمكن لاحقاً من الكتابة والتعبير عن مواضيع حياتية وإنسانية </w:t>
            </w:r>
            <w:r w:rsidRPr="001F4A58">
              <w:rPr>
                <w:rFonts w:hint="cs"/>
                <w:b/>
                <w:bCs/>
                <w:rtl/>
              </w:rPr>
              <w:t>بأسلوب</w:t>
            </w:r>
            <w:r w:rsidRPr="001F4A58">
              <w:rPr>
                <w:b/>
                <w:bCs/>
                <w:rtl/>
              </w:rPr>
              <w:t xml:space="preserve"> كتابي عالي أكاديمياً ولغوياً</w:t>
            </w:r>
          </w:p>
        </w:tc>
      </w:tr>
      <w:tr w:rsidR="00051AB7" w:rsidRPr="00B607F0" w14:paraId="5272BE5C" w14:textId="77777777" w:rsidTr="00F1637B">
        <w:tc>
          <w:tcPr>
            <w:tcW w:w="4219" w:type="dxa"/>
            <w:gridSpan w:val="2"/>
          </w:tcPr>
          <w:p w14:paraId="54FF1B2A" w14:textId="5441BEBF" w:rsidR="00051AB7" w:rsidRPr="00B607F0" w:rsidRDefault="00051AB7" w:rsidP="00051AB7">
            <w:pPr>
              <w:jc w:val="center"/>
              <w:rPr>
                <w:rFonts w:hint="cs"/>
                <w:b/>
                <w:bCs/>
                <w:sz w:val="28"/>
                <w:szCs w:val="28"/>
                <w:rtl/>
              </w:rPr>
            </w:pPr>
            <w:r>
              <w:rPr>
                <w:rFonts w:hint="cs"/>
                <w:b/>
                <w:bCs/>
                <w:sz w:val="28"/>
                <w:szCs w:val="28"/>
                <w:rtl/>
              </w:rPr>
              <w:t>363 عبري</w:t>
            </w:r>
          </w:p>
        </w:tc>
        <w:tc>
          <w:tcPr>
            <w:tcW w:w="2694" w:type="dxa"/>
          </w:tcPr>
          <w:p w14:paraId="59C20EEB" w14:textId="16F7839A" w:rsidR="00051AB7" w:rsidRPr="00B607F0" w:rsidRDefault="00051AB7" w:rsidP="00051AB7">
            <w:pPr>
              <w:jc w:val="center"/>
              <w:rPr>
                <w:rFonts w:hint="cs"/>
                <w:b/>
                <w:bCs/>
                <w:sz w:val="28"/>
                <w:szCs w:val="28"/>
                <w:rtl/>
              </w:rPr>
            </w:pPr>
            <w:r>
              <w:rPr>
                <w:rFonts w:hint="cs"/>
                <w:b/>
                <w:bCs/>
                <w:sz w:val="28"/>
                <w:szCs w:val="28"/>
                <w:rtl/>
              </w:rPr>
              <w:t>النحو العبري (2)</w:t>
            </w:r>
          </w:p>
        </w:tc>
        <w:tc>
          <w:tcPr>
            <w:tcW w:w="2694" w:type="dxa"/>
          </w:tcPr>
          <w:p w14:paraId="04C34676" w14:textId="4B567D01" w:rsidR="00051AB7" w:rsidRPr="00B607F0" w:rsidRDefault="00051AB7" w:rsidP="00051AB7">
            <w:pPr>
              <w:jc w:val="center"/>
              <w:rPr>
                <w:rFonts w:hint="cs"/>
                <w:b/>
                <w:bCs/>
                <w:sz w:val="28"/>
                <w:szCs w:val="28"/>
                <w:rtl/>
              </w:rPr>
            </w:pPr>
            <w:r>
              <w:rPr>
                <w:rFonts w:hint="cs"/>
                <w:b/>
                <w:bCs/>
                <w:sz w:val="28"/>
                <w:szCs w:val="28"/>
                <w:rtl/>
              </w:rPr>
              <w:t>3 ساعات</w:t>
            </w:r>
          </w:p>
        </w:tc>
      </w:tr>
      <w:tr w:rsidR="00051AB7" w:rsidRPr="004B7F19" w14:paraId="1D6FD436" w14:textId="77777777" w:rsidTr="00F1637B">
        <w:trPr>
          <w:trHeight w:val="516"/>
        </w:trPr>
        <w:tc>
          <w:tcPr>
            <w:tcW w:w="9607" w:type="dxa"/>
            <w:gridSpan w:val="4"/>
          </w:tcPr>
          <w:p w14:paraId="16FDB0AE" w14:textId="220CF568" w:rsidR="00051AB7" w:rsidRPr="004B7F19" w:rsidRDefault="00051AB7" w:rsidP="00051AB7">
            <w:pPr>
              <w:rPr>
                <w:rFonts w:hint="cs"/>
                <w:rtl/>
              </w:rPr>
            </w:pPr>
            <w:r w:rsidRPr="004C4B42">
              <w:rPr>
                <w:b/>
                <w:bCs/>
                <w:rtl/>
              </w:rPr>
              <w:t>يهدف هذا المقرر الى استكمال ما درسه الطالب في المستويين السابقين من تركيب الجملة في اللغة العبرية، حيث يتعرف الطالب في هذا المقرر على نوع آخر من أنواع الجمل في اللغة العبرية ألا وهي الجملة المعقدة وانواعها. وسوف يدرس الطالب بنية الجملة المعقدة ومكوناتها والعلاقة بين الجملة الرئيسة والعبارة الفرعية، وأدوات الربط المستخدمة في تكوين هذه العلاقة</w:t>
            </w:r>
            <w:r w:rsidRPr="004C4B42">
              <w:rPr>
                <w:b/>
                <w:bCs/>
              </w:rPr>
              <w:t>. </w:t>
            </w:r>
          </w:p>
        </w:tc>
      </w:tr>
      <w:tr w:rsidR="00051AB7" w:rsidRPr="00B607F0" w14:paraId="14CD6C14" w14:textId="77777777" w:rsidTr="00F1637B">
        <w:tc>
          <w:tcPr>
            <w:tcW w:w="4219" w:type="dxa"/>
            <w:gridSpan w:val="2"/>
          </w:tcPr>
          <w:p w14:paraId="6435290D" w14:textId="6D3598F9" w:rsidR="00051AB7" w:rsidRPr="00B607F0" w:rsidRDefault="00051AB7" w:rsidP="00051AB7">
            <w:pPr>
              <w:jc w:val="center"/>
              <w:rPr>
                <w:rFonts w:hint="cs"/>
                <w:b/>
                <w:bCs/>
                <w:sz w:val="28"/>
                <w:szCs w:val="28"/>
                <w:rtl/>
              </w:rPr>
            </w:pPr>
            <w:r>
              <w:rPr>
                <w:rFonts w:hint="cs"/>
                <w:b/>
                <w:bCs/>
                <w:sz w:val="28"/>
                <w:szCs w:val="28"/>
                <w:rtl/>
              </w:rPr>
              <w:t>364 عبر</w:t>
            </w:r>
          </w:p>
        </w:tc>
        <w:tc>
          <w:tcPr>
            <w:tcW w:w="2694" w:type="dxa"/>
          </w:tcPr>
          <w:p w14:paraId="6674CEEE" w14:textId="2C4ED081" w:rsidR="00051AB7" w:rsidRPr="00B607F0" w:rsidRDefault="00051AB7" w:rsidP="00051AB7">
            <w:pPr>
              <w:jc w:val="center"/>
              <w:rPr>
                <w:rFonts w:hint="cs"/>
                <w:b/>
                <w:bCs/>
                <w:sz w:val="28"/>
                <w:szCs w:val="28"/>
                <w:rtl/>
              </w:rPr>
            </w:pPr>
            <w:r>
              <w:rPr>
                <w:rFonts w:hint="cs"/>
                <w:b/>
                <w:bCs/>
                <w:sz w:val="28"/>
                <w:szCs w:val="28"/>
                <w:rtl/>
              </w:rPr>
              <w:t>الصرف العبري (2)</w:t>
            </w:r>
          </w:p>
        </w:tc>
        <w:tc>
          <w:tcPr>
            <w:tcW w:w="2694" w:type="dxa"/>
          </w:tcPr>
          <w:p w14:paraId="2A33804A" w14:textId="65E73385" w:rsidR="00051AB7" w:rsidRPr="00B607F0" w:rsidRDefault="00051AB7" w:rsidP="00051AB7">
            <w:pPr>
              <w:jc w:val="center"/>
              <w:rPr>
                <w:rFonts w:hint="cs"/>
                <w:b/>
                <w:bCs/>
                <w:sz w:val="28"/>
                <w:szCs w:val="28"/>
                <w:rtl/>
              </w:rPr>
            </w:pPr>
            <w:r>
              <w:rPr>
                <w:rFonts w:hint="cs"/>
                <w:b/>
                <w:bCs/>
                <w:sz w:val="28"/>
                <w:szCs w:val="28"/>
                <w:rtl/>
              </w:rPr>
              <w:t>3 ساعات</w:t>
            </w:r>
          </w:p>
        </w:tc>
      </w:tr>
      <w:tr w:rsidR="00051AB7" w:rsidRPr="004B7F19" w14:paraId="5953FDE8" w14:textId="77777777" w:rsidTr="00F1637B">
        <w:trPr>
          <w:trHeight w:val="516"/>
        </w:trPr>
        <w:tc>
          <w:tcPr>
            <w:tcW w:w="9607" w:type="dxa"/>
            <w:gridSpan w:val="4"/>
          </w:tcPr>
          <w:p w14:paraId="27B802E6" w14:textId="1404A144" w:rsidR="00051AB7" w:rsidRPr="004B7F19" w:rsidRDefault="00051AB7" w:rsidP="00051AB7">
            <w:pPr>
              <w:rPr>
                <w:rFonts w:hint="cs"/>
                <w:rtl/>
              </w:rPr>
            </w:pPr>
            <w:r>
              <w:rPr>
                <w:rFonts w:hint="cs"/>
                <w:b/>
                <w:bCs/>
                <w:rtl/>
              </w:rPr>
              <w:t>ي</w:t>
            </w:r>
            <w:r w:rsidRPr="004C4B42">
              <w:rPr>
                <w:b/>
                <w:bCs/>
                <w:rtl/>
              </w:rPr>
              <w:t>عنى هذا المقرر باستكمال ما درسه الطالب في مقرر صرف عبري -1، حيث يتعرف الطالب على طرق اشتقاق الفعل معتل اللام واسناده الى ضمائر الفاعل في الاوزان المختلفة في اللغة العبرية، الى جانب اشتقاق الفعل معتل الفاء واسناده الى هذه الضمائر في اوزان المجرد ومجهولة والمزيد بالهاء منه.</w:t>
            </w:r>
          </w:p>
        </w:tc>
      </w:tr>
      <w:tr w:rsidR="00B31210" w:rsidRPr="00B607F0" w14:paraId="7C2E690F" w14:textId="77777777" w:rsidTr="00F1637B">
        <w:trPr>
          <w:gridBefore w:val="1"/>
          <w:wBefore w:w="8" w:type="dxa"/>
        </w:trPr>
        <w:tc>
          <w:tcPr>
            <w:tcW w:w="9599" w:type="dxa"/>
            <w:gridSpan w:val="3"/>
          </w:tcPr>
          <w:p w14:paraId="5AF17550" w14:textId="58CEA935" w:rsidR="00B31210" w:rsidRPr="00B607F0" w:rsidRDefault="00B31210" w:rsidP="003A6480">
            <w:pPr>
              <w:rPr>
                <w:rFonts w:hint="cs"/>
                <w:b/>
                <w:bCs/>
                <w:sz w:val="48"/>
                <w:szCs w:val="48"/>
                <w:rtl/>
              </w:rPr>
            </w:pPr>
            <w:r w:rsidRPr="00B607F0">
              <w:rPr>
                <w:rFonts w:hint="cs"/>
                <w:b/>
                <w:bCs/>
                <w:sz w:val="48"/>
                <w:szCs w:val="48"/>
                <w:rtl/>
              </w:rPr>
              <w:t xml:space="preserve">المستوى </w:t>
            </w:r>
            <w:r>
              <w:rPr>
                <w:rFonts w:hint="cs"/>
                <w:b/>
                <w:bCs/>
                <w:sz w:val="48"/>
                <w:szCs w:val="48"/>
                <w:rtl/>
              </w:rPr>
              <w:t>السادس</w:t>
            </w:r>
            <w:r w:rsidRPr="00B607F0">
              <w:rPr>
                <w:rFonts w:hint="cs"/>
                <w:b/>
                <w:bCs/>
                <w:sz w:val="48"/>
                <w:szCs w:val="48"/>
                <w:rtl/>
              </w:rPr>
              <w:t>:</w:t>
            </w:r>
          </w:p>
        </w:tc>
      </w:tr>
      <w:tr w:rsidR="00B31210" w:rsidRPr="00B607F0" w14:paraId="1C0F14AE" w14:textId="77777777" w:rsidTr="00F1637B">
        <w:trPr>
          <w:gridBefore w:val="1"/>
          <w:wBefore w:w="8" w:type="dxa"/>
        </w:trPr>
        <w:tc>
          <w:tcPr>
            <w:tcW w:w="4211" w:type="dxa"/>
          </w:tcPr>
          <w:p w14:paraId="1B814CFA" w14:textId="4104975D" w:rsidR="00B31210" w:rsidRPr="00B607F0" w:rsidRDefault="00B31210" w:rsidP="003A6480">
            <w:pPr>
              <w:jc w:val="center"/>
              <w:rPr>
                <w:rFonts w:hint="cs"/>
                <w:b/>
                <w:bCs/>
                <w:sz w:val="28"/>
                <w:szCs w:val="28"/>
                <w:rtl/>
              </w:rPr>
            </w:pPr>
            <w:r>
              <w:rPr>
                <w:rFonts w:hint="cs"/>
                <w:b/>
                <w:bCs/>
                <w:sz w:val="28"/>
                <w:szCs w:val="28"/>
                <w:rtl/>
              </w:rPr>
              <w:t>370</w:t>
            </w:r>
            <w:r>
              <w:rPr>
                <w:rFonts w:hint="cs"/>
                <w:b/>
                <w:bCs/>
                <w:sz w:val="28"/>
                <w:szCs w:val="28"/>
                <w:rtl/>
              </w:rPr>
              <w:t xml:space="preserve"> عبر</w:t>
            </w:r>
          </w:p>
        </w:tc>
        <w:tc>
          <w:tcPr>
            <w:tcW w:w="2694" w:type="dxa"/>
          </w:tcPr>
          <w:p w14:paraId="4A72D548" w14:textId="554375AC" w:rsidR="00B31210" w:rsidRPr="00B607F0" w:rsidRDefault="00B31210" w:rsidP="003A6480">
            <w:pPr>
              <w:jc w:val="center"/>
              <w:rPr>
                <w:rFonts w:hint="cs"/>
                <w:b/>
                <w:bCs/>
                <w:sz w:val="28"/>
                <w:szCs w:val="28"/>
                <w:rtl/>
              </w:rPr>
            </w:pPr>
            <w:r>
              <w:rPr>
                <w:rFonts w:hint="cs"/>
                <w:b/>
                <w:bCs/>
                <w:sz w:val="28"/>
                <w:szCs w:val="28"/>
                <w:rtl/>
              </w:rPr>
              <w:t>مقدمة في علم الترجمة</w:t>
            </w:r>
          </w:p>
        </w:tc>
        <w:tc>
          <w:tcPr>
            <w:tcW w:w="2694" w:type="dxa"/>
          </w:tcPr>
          <w:p w14:paraId="326D096B" w14:textId="6687B45D" w:rsidR="00B31210" w:rsidRPr="00B607F0" w:rsidRDefault="00B31210" w:rsidP="003A6480">
            <w:pPr>
              <w:jc w:val="center"/>
              <w:rPr>
                <w:rFonts w:hint="cs"/>
                <w:b/>
                <w:bCs/>
                <w:sz w:val="28"/>
                <w:szCs w:val="28"/>
                <w:rtl/>
              </w:rPr>
            </w:pPr>
            <w:r>
              <w:rPr>
                <w:rFonts w:hint="cs"/>
                <w:b/>
                <w:bCs/>
                <w:sz w:val="28"/>
                <w:szCs w:val="28"/>
                <w:rtl/>
              </w:rPr>
              <w:t>ساع</w:t>
            </w:r>
            <w:r>
              <w:rPr>
                <w:rFonts w:hint="cs"/>
                <w:b/>
                <w:bCs/>
                <w:sz w:val="28"/>
                <w:szCs w:val="28"/>
                <w:rtl/>
              </w:rPr>
              <w:t>ت</w:t>
            </w:r>
            <w:r>
              <w:rPr>
                <w:rFonts w:hint="cs"/>
                <w:b/>
                <w:bCs/>
                <w:sz w:val="28"/>
                <w:szCs w:val="28"/>
                <w:rtl/>
              </w:rPr>
              <w:t>ا</w:t>
            </w:r>
            <w:r>
              <w:rPr>
                <w:rFonts w:hint="cs"/>
                <w:b/>
                <w:bCs/>
                <w:sz w:val="28"/>
                <w:szCs w:val="28"/>
                <w:rtl/>
              </w:rPr>
              <w:t>ن</w:t>
            </w:r>
          </w:p>
        </w:tc>
      </w:tr>
      <w:tr w:rsidR="00B31210" w:rsidRPr="00E84A8E" w14:paraId="52F9088B" w14:textId="77777777" w:rsidTr="00F1637B">
        <w:trPr>
          <w:gridBefore w:val="1"/>
          <w:wBefore w:w="8" w:type="dxa"/>
          <w:trHeight w:val="516"/>
        </w:trPr>
        <w:tc>
          <w:tcPr>
            <w:tcW w:w="9599" w:type="dxa"/>
            <w:gridSpan w:val="3"/>
          </w:tcPr>
          <w:p w14:paraId="099923A4" w14:textId="7BB8F892" w:rsidR="00B31210" w:rsidRPr="00B31210" w:rsidRDefault="00B31210" w:rsidP="00B31210">
            <w:pPr>
              <w:rPr>
                <w:rFonts w:hint="cs"/>
                <w:rtl/>
              </w:rPr>
            </w:pPr>
            <w:r w:rsidRPr="00B31210">
              <w:rPr>
                <w:b/>
                <w:bCs/>
                <w:rtl/>
              </w:rPr>
              <w:t>يعنى هذا المقرر بتعريف الطالب بمفهوم الترجمة وأهميتها ودورها في التواصل الحضاري بين الأمم، كما يهدف أيضا إلى تعريف الطالب بأنواع الترجمة، ومناهجها المختلفة، وطرق تحليل النصوص لإدراك المعنى كخطوة أولى للترجمة، وأدوات الترجمة ومعيناتها المكتبية والتقنية، وتعريف الطالب بكيفية إعداد المترجم لغوياً ومهنياً وما يتعلق بذلك من مسؤوليته عن نص الترجمة. وكذلك اطلاعه على القواعد العلمية والعملية التي تحكم عملية الترجمة بين العربية والعبرية</w:t>
            </w:r>
            <w:r w:rsidRPr="00B31210">
              <w:rPr>
                <w:b/>
                <w:bCs/>
              </w:rPr>
              <w:t>.</w:t>
            </w:r>
          </w:p>
        </w:tc>
      </w:tr>
      <w:tr w:rsidR="00835B18" w:rsidRPr="00B607F0" w14:paraId="448921C9" w14:textId="77777777" w:rsidTr="00F1637B">
        <w:trPr>
          <w:gridBefore w:val="1"/>
          <w:wBefore w:w="8" w:type="dxa"/>
        </w:trPr>
        <w:tc>
          <w:tcPr>
            <w:tcW w:w="4211" w:type="dxa"/>
          </w:tcPr>
          <w:p w14:paraId="36C99EA7" w14:textId="530628DF" w:rsidR="00835B18" w:rsidRPr="00B607F0" w:rsidRDefault="00835B18" w:rsidP="00835B18">
            <w:pPr>
              <w:jc w:val="center"/>
              <w:rPr>
                <w:rFonts w:hint="cs"/>
                <w:b/>
                <w:bCs/>
                <w:sz w:val="28"/>
                <w:szCs w:val="28"/>
                <w:rtl/>
              </w:rPr>
            </w:pPr>
            <w:r>
              <w:rPr>
                <w:rFonts w:hint="cs"/>
                <w:b/>
                <w:bCs/>
                <w:sz w:val="28"/>
                <w:szCs w:val="28"/>
                <w:rtl/>
              </w:rPr>
              <w:t>37</w:t>
            </w:r>
            <w:r>
              <w:rPr>
                <w:rFonts w:hint="cs"/>
                <w:b/>
                <w:bCs/>
                <w:sz w:val="28"/>
                <w:szCs w:val="28"/>
                <w:rtl/>
              </w:rPr>
              <w:t>1</w:t>
            </w:r>
            <w:r>
              <w:rPr>
                <w:rFonts w:hint="cs"/>
                <w:b/>
                <w:bCs/>
                <w:sz w:val="28"/>
                <w:szCs w:val="28"/>
                <w:rtl/>
              </w:rPr>
              <w:t xml:space="preserve"> عبر</w:t>
            </w:r>
          </w:p>
        </w:tc>
        <w:tc>
          <w:tcPr>
            <w:tcW w:w="2694" w:type="dxa"/>
          </w:tcPr>
          <w:p w14:paraId="6FD8448E" w14:textId="007DE98C" w:rsidR="00835B18" w:rsidRPr="00B607F0" w:rsidRDefault="00835B18" w:rsidP="00835B18">
            <w:pPr>
              <w:jc w:val="center"/>
              <w:rPr>
                <w:rFonts w:hint="cs"/>
                <w:b/>
                <w:bCs/>
                <w:sz w:val="28"/>
                <w:szCs w:val="28"/>
                <w:rtl/>
              </w:rPr>
            </w:pPr>
            <w:r>
              <w:rPr>
                <w:rFonts w:hint="cs"/>
                <w:b/>
                <w:bCs/>
                <w:sz w:val="28"/>
                <w:szCs w:val="28"/>
                <w:rtl/>
              </w:rPr>
              <w:t xml:space="preserve">مقدمة في علم </w:t>
            </w:r>
            <w:r>
              <w:rPr>
                <w:rFonts w:hint="cs"/>
                <w:b/>
                <w:bCs/>
                <w:sz w:val="28"/>
                <w:szCs w:val="28"/>
                <w:rtl/>
              </w:rPr>
              <w:t>اللسانيات</w:t>
            </w:r>
          </w:p>
        </w:tc>
        <w:tc>
          <w:tcPr>
            <w:tcW w:w="2694" w:type="dxa"/>
          </w:tcPr>
          <w:p w14:paraId="56CAFE43" w14:textId="77777777" w:rsidR="00835B18" w:rsidRPr="00B607F0" w:rsidRDefault="00835B18" w:rsidP="00835B18">
            <w:pPr>
              <w:jc w:val="center"/>
              <w:rPr>
                <w:rFonts w:hint="cs"/>
                <w:b/>
                <w:bCs/>
                <w:sz w:val="28"/>
                <w:szCs w:val="28"/>
                <w:rtl/>
              </w:rPr>
            </w:pPr>
            <w:r>
              <w:rPr>
                <w:rFonts w:hint="cs"/>
                <w:b/>
                <w:bCs/>
                <w:sz w:val="28"/>
                <w:szCs w:val="28"/>
                <w:rtl/>
              </w:rPr>
              <w:t>4 ساعات</w:t>
            </w:r>
          </w:p>
        </w:tc>
      </w:tr>
      <w:tr w:rsidR="00B31210" w:rsidRPr="00E84A8E" w14:paraId="092E4D3E" w14:textId="77777777" w:rsidTr="00F1637B">
        <w:trPr>
          <w:gridBefore w:val="1"/>
          <w:wBefore w:w="8" w:type="dxa"/>
          <w:trHeight w:val="516"/>
        </w:trPr>
        <w:tc>
          <w:tcPr>
            <w:tcW w:w="9599" w:type="dxa"/>
            <w:gridSpan w:val="3"/>
          </w:tcPr>
          <w:p w14:paraId="5BE206DE" w14:textId="7D37F9F6" w:rsidR="00B31210" w:rsidRPr="00973218" w:rsidRDefault="00973218" w:rsidP="00973218">
            <w:pPr>
              <w:rPr>
                <w:rFonts w:hint="cs"/>
                <w:rtl/>
              </w:rPr>
            </w:pPr>
            <w:r w:rsidRPr="00973218">
              <w:rPr>
                <w:rFonts w:hint="cs"/>
                <w:b/>
                <w:bCs/>
              </w:rPr>
              <w:t> </w:t>
            </w:r>
            <w:r w:rsidRPr="00973218">
              <w:rPr>
                <w:b/>
                <w:bCs/>
                <w:rtl/>
              </w:rPr>
              <w:t xml:space="preserve">يعنى هذا المقرر بتعريف الطالب بماهية اللغة والفرق بينها وبين الكلام، الى جانب نشأة البحث اللغوي وتطوره، بالإضافة الى تعريفه بمناهج البحث اللغوي وروادها وأثرهم في تطوير نظريات البحث اللغوي. ويتم ذلك في </w:t>
            </w:r>
            <w:r w:rsidR="009234AC" w:rsidRPr="00973218">
              <w:rPr>
                <w:rFonts w:hint="cs"/>
                <w:b/>
                <w:bCs/>
                <w:rtl/>
              </w:rPr>
              <w:t>إطار</w:t>
            </w:r>
            <w:r w:rsidRPr="00973218">
              <w:rPr>
                <w:b/>
                <w:bCs/>
                <w:rtl/>
              </w:rPr>
              <w:t xml:space="preserve"> نظري مع تدريبه على تفسير ما يصادفه من ظواهر لغوية طبقا لمناهج البحث اللغوي المختلفة</w:t>
            </w:r>
            <w:r w:rsidRPr="00973218">
              <w:rPr>
                <w:b/>
                <w:bCs/>
              </w:rPr>
              <w:t>. </w:t>
            </w:r>
          </w:p>
        </w:tc>
      </w:tr>
      <w:tr w:rsidR="007036A3" w:rsidRPr="00B607F0" w14:paraId="084F7571" w14:textId="77777777" w:rsidTr="00F1637B">
        <w:trPr>
          <w:gridBefore w:val="1"/>
          <w:wBefore w:w="8" w:type="dxa"/>
        </w:trPr>
        <w:tc>
          <w:tcPr>
            <w:tcW w:w="4211" w:type="dxa"/>
          </w:tcPr>
          <w:p w14:paraId="5055E7CA" w14:textId="243DAA7B" w:rsidR="007036A3" w:rsidRPr="00B607F0" w:rsidRDefault="007036A3" w:rsidP="007036A3">
            <w:pPr>
              <w:jc w:val="center"/>
              <w:rPr>
                <w:rFonts w:hint="cs"/>
                <w:b/>
                <w:bCs/>
                <w:sz w:val="28"/>
                <w:szCs w:val="28"/>
                <w:rtl/>
              </w:rPr>
            </w:pPr>
            <w:r>
              <w:rPr>
                <w:rFonts w:hint="cs"/>
                <w:b/>
                <w:bCs/>
                <w:sz w:val="28"/>
                <w:szCs w:val="28"/>
                <w:rtl/>
              </w:rPr>
              <w:t>372 عبري</w:t>
            </w:r>
          </w:p>
        </w:tc>
        <w:tc>
          <w:tcPr>
            <w:tcW w:w="2694" w:type="dxa"/>
          </w:tcPr>
          <w:p w14:paraId="0AAA06EE" w14:textId="695FDC44" w:rsidR="007036A3" w:rsidRPr="00B607F0" w:rsidRDefault="007036A3" w:rsidP="007036A3">
            <w:pPr>
              <w:jc w:val="center"/>
              <w:rPr>
                <w:rFonts w:hint="cs"/>
                <w:b/>
                <w:bCs/>
                <w:sz w:val="28"/>
                <w:szCs w:val="28"/>
                <w:rtl/>
              </w:rPr>
            </w:pPr>
            <w:r>
              <w:rPr>
                <w:rFonts w:hint="cs"/>
                <w:b/>
                <w:bCs/>
                <w:sz w:val="28"/>
                <w:szCs w:val="28"/>
                <w:rtl/>
              </w:rPr>
              <w:t>التطبيقات النحوية</w:t>
            </w:r>
          </w:p>
        </w:tc>
        <w:tc>
          <w:tcPr>
            <w:tcW w:w="2694" w:type="dxa"/>
          </w:tcPr>
          <w:p w14:paraId="37D88412" w14:textId="06B9E0FF" w:rsidR="007036A3" w:rsidRPr="00B607F0" w:rsidRDefault="007036A3" w:rsidP="007036A3">
            <w:pPr>
              <w:jc w:val="center"/>
              <w:rPr>
                <w:rFonts w:hint="cs"/>
                <w:b/>
                <w:bCs/>
                <w:sz w:val="28"/>
                <w:szCs w:val="28"/>
                <w:rtl/>
              </w:rPr>
            </w:pPr>
            <w:r>
              <w:rPr>
                <w:rFonts w:hint="cs"/>
                <w:b/>
                <w:bCs/>
                <w:sz w:val="28"/>
                <w:szCs w:val="28"/>
                <w:rtl/>
              </w:rPr>
              <w:t>3 ساعات</w:t>
            </w:r>
          </w:p>
        </w:tc>
      </w:tr>
      <w:tr w:rsidR="007036A3" w:rsidRPr="00E84A8E" w14:paraId="573E91FF" w14:textId="77777777" w:rsidTr="00F1637B">
        <w:trPr>
          <w:gridBefore w:val="1"/>
          <w:wBefore w:w="8" w:type="dxa"/>
          <w:trHeight w:val="516"/>
        </w:trPr>
        <w:tc>
          <w:tcPr>
            <w:tcW w:w="9599" w:type="dxa"/>
            <w:gridSpan w:val="3"/>
          </w:tcPr>
          <w:p w14:paraId="6B592DCA" w14:textId="2C49DB78" w:rsidR="007036A3" w:rsidRPr="00E84A8E" w:rsidRDefault="007036A3" w:rsidP="007036A3">
            <w:pPr>
              <w:rPr>
                <w:rFonts w:hint="cs"/>
                <w:rtl/>
              </w:rPr>
            </w:pPr>
            <w:r w:rsidRPr="00206116">
              <w:rPr>
                <w:b/>
                <w:bCs/>
                <w:rtl/>
              </w:rPr>
              <w:t>يعنى هذا المقرر باستكمال معارف الطالب التي اكتسبها في مقررات النحو السابقة. حيث يركز الطالب على دراسة التركيب النحوي للجملة العبرية بأنماطها المختلفة، الى جانب تعميق فهم الطالب للتطبيقات النحوية المختلفة في اللغة العبرية</w:t>
            </w:r>
            <w:r w:rsidRPr="00206116">
              <w:rPr>
                <w:b/>
                <w:bCs/>
              </w:rPr>
              <w:t>. </w:t>
            </w:r>
          </w:p>
        </w:tc>
      </w:tr>
      <w:tr w:rsidR="00B31210" w:rsidRPr="00B607F0" w14:paraId="63C11B71" w14:textId="77777777" w:rsidTr="00F1637B">
        <w:trPr>
          <w:gridBefore w:val="1"/>
          <w:wBefore w:w="8" w:type="dxa"/>
        </w:trPr>
        <w:tc>
          <w:tcPr>
            <w:tcW w:w="4211" w:type="dxa"/>
          </w:tcPr>
          <w:p w14:paraId="1673C7F8" w14:textId="42E37432" w:rsidR="00B31210" w:rsidRPr="00B607F0" w:rsidRDefault="00973218" w:rsidP="003A6480">
            <w:pPr>
              <w:jc w:val="center"/>
              <w:rPr>
                <w:rFonts w:hint="cs"/>
                <w:b/>
                <w:bCs/>
                <w:sz w:val="28"/>
                <w:szCs w:val="28"/>
                <w:rtl/>
              </w:rPr>
            </w:pPr>
            <w:r>
              <w:rPr>
                <w:rFonts w:hint="cs"/>
                <w:b/>
                <w:bCs/>
                <w:sz w:val="28"/>
                <w:szCs w:val="28"/>
                <w:rtl/>
              </w:rPr>
              <w:t>373</w:t>
            </w:r>
            <w:r w:rsidR="00B31210">
              <w:rPr>
                <w:rFonts w:hint="cs"/>
                <w:b/>
                <w:bCs/>
                <w:sz w:val="28"/>
                <w:szCs w:val="28"/>
                <w:rtl/>
              </w:rPr>
              <w:t xml:space="preserve"> عبري</w:t>
            </w:r>
          </w:p>
        </w:tc>
        <w:tc>
          <w:tcPr>
            <w:tcW w:w="2694" w:type="dxa"/>
          </w:tcPr>
          <w:p w14:paraId="72CB30E2" w14:textId="28C0A6DB" w:rsidR="00B31210" w:rsidRPr="00B607F0" w:rsidRDefault="00973218" w:rsidP="003A6480">
            <w:pPr>
              <w:jc w:val="center"/>
              <w:rPr>
                <w:rFonts w:hint="cs"/>
                <w:b/>
                <w:bCs/>
                <w:sz w:val="28"/>
                <w:szCs w:val="28"/>
                <w:rtl/>
              </w:rPr>
            </w:pPr>
            <w:r>
              <w:rPr>
                <w:rFonts w:hint="cs"/>
                <w:b/>
                <w:bCs/>
                <w:sz w:val="28"/>
                <w:szCs w:val="28"/>
                <w:rtl/>
              </w:rPr>
              <w:t>التطبيقات الصرفية</w:t>
            </w:r>
          </w:p>
        </w:tc>
        <w:tc>
          <w:tcPr>
            <w:tcW w:w="2694" w:type="dxa"/>
          </w:tcPr>
          <w:p w14:paraId="781F4C5A" w14:textId="77777777" w:rsidR="00B31210" w:rsidRPr="00B607F0" w:rsidRDefault="00B31210" w:rsidP="003A6480">
            <w:pPr>
              <w:jc w:val="center"/>
              <w:rPr>
                <w:rFonts w:hint="cs"/>
                <w:b/>
                <w:bCs/>
                <w:sz w:val="28"/>
                <w:szCs w:val="28"/>
                <w:rtl/>
              </w:rPr>
            </w:pPr>
            <w:r>
              <w:rPr>
                <w:rFonts w:hint="cs"/>
                <w:b/>
                <w:bCs/>
                <w:sz w:val="28"/>
                <w:szCs w:val="28"/>
                <w:rtl/>
              </w:rPr>
              <w:t>3 ساعات</w:t>
            </w:r>
          </w:p>
        </w:tc>
      </w:tr>
      <w:tr w:rsidR="00B31210" w:rsidRPr="004B7F19" w14:paraId="6EC9D79C" w14:textId="77777777" w:rsidTr="00F1637B">
        <w:trPr>
          <w:gridBefore w:val="1"/>
          <w:wBefore w:w="8" w:type="dxa"/>
          <w:trHeight w:val="516"/>
        </w:trPr>
        <w:tc>
          <w:tcPr>
            <w:tcW w:w="9599" w:type="dxa"/>
            <w:gridSpan w:val="3"/>
          </w:tcPr>
          <w:p w14:paraId="0246BCE9" w14:textId="5FC22B68" w:rsidR="00B31210" w:rsidRPr="004B7F19" w:rsidRDefault="00973218" w:rsidP="00973218">
            <w:pPr>
              <w:rPr>
                <w:rFonts w:hint="cs"/>
                <w:rtl/>
              </w:rPr>
            </w:pPr>
            <w:r>
              <w:rPr>
                <w:rFonts w:hint="cs"/>
                <w:b/>
                <w:bCs/>
                <w:rtl/>
              </w:rPr>
              <w:t>ي</w:t>
            </w:r>
            <w:r w:rsidRPr="00973218">
              <w:rPr>
                <w:b/>
                <w:bCs/>
                <w:rtl/>
              </w:rPr>
              <w:t>عنى هذا المقرر باستكمال معارف الطالب التي اكتسبها في مقررات الصرف السابقة. حيث يدرس الطالب اشتقاق الفعل الناقص بنوعيه وتصريفه في اوزانه المختلفة في اللغة العبرية، الى جانب الفعل مضاعف اللام وتصريفه الى الضمائر في الأزمنة المختلفة.</w:t>
            </w:r>
          </w:p>
        </w:tc>
      </w:tr>
      <w:tr w:rsidR="007036A3" w:rsidRPr="00B607F0" w14:paraId="65001B4C" w14:textId="77777777" w:rsidTr="00F1637B">
        <w:trPr>
          <w:gridBefore w:val="1"/>
          <w:wBefore w:w="8" w:type="dxa"/>
        </w:trPr>
        <w:tc>
          <w:tcPr>
            <w:tcW w:w="4211" w:type="dxa"/>
          </w:tcPr>
          <w:p w14:paraId="506178E1" w14:textId="721C8654" w:rsidR="007036A3" w:rsidRPr="00B607F0" w:rsidRDefault="007036A3" w:rsidP="007036A3">
            <w:pPr>
              <w:jc w:val="center"/>
              <w:rPr>
                <w:rFonts w:hint="cs"/>
                <w:b/>
                <w:bCs/>
                <w:sz w:val="28"/>
                <w:szCs w:val="28"/>
                <w:rtl/>
              </w:rPr>
            </w:pPr>
            <w:r>
              <w:rPr>
                <w:rFonts w:hint="cs"/>
                <w:b/>
                <w:bCs/>
                <w:sz w:val="28"/>
                <w:szCs w:val="28"/>
                <w:rtl/>
              </w:rPr>
              <w:t>374 عبر</w:t>
            </w:r>
          </w:p>
        </w:tc>
        <w:tc>
          <w:tcPr>
            <w:tcW w:w="2694" w:type="dxa"/>
          </w:tcPr>
          <w:p w14:paraId="46672E39" w14:textId="5F44ED06" w:rsidR="007036A3" w:rsidRPr="00B607F0" w:rsidRDefault="007036A3" w:rsidP="007036A3">
            <w:pPr>
              <w:jc w:val="center"/>
              <w:rPr>
                <w:rFonts w:hint="cs"/>
                <w:b/>
                <w:bCs/>
                <w:sz w:val="28"/>
                <w:szCs w:val="28"/>
                <w:rtl/>
              </w:rPr>
            </w:pPr>
            <w:r>
              <w:rPr>
                <w:rFonts w:hint="cs"/>
                <w:b/>
                <w:bCs/>
                <w:sz w:val="28"/>
                <w:szCs w:val="28"/>
                <w:rtl/>
              </w:rPr>
              <w:t>المعاجم اللغوية</w:t>
            </w:r>
          </w:p>
        </w:tc>
        <w:tc>
          <w:tcPr>
            <w:tcW w:w="2694" w:type="dxa"/>
          </w:tcPr>
          <w:p w14:paraId="7F651C6A" w14:textId="7D753D0B" w:rsidR="007036A3" w:rsidRPr="00B607F0" w:rsidRDefault="007036A3" w:rsidP="007036A3">
            <w:pPr>
              <w:jc w:val="center"/>
              <w:rPr>
                <w:rFonts w:hint="cs"/>
                <w:b/>
                <w:bCs/>
                <w:sz w:val="28"/>
                <w:szCs w:val="28"/>
                <w:rtl/>
              </w:rPr>
            </w:pPr>
            <w:r>
              <w:rPr>
                <w:rFonts w:hint="cs"/>
                <w:b/>
                <w:bCs/>
                <w:sz w:val="28"/>
                <w:szCs w:val="28"/>
                <w:rtl/>
              </w:rPr>
              <w:t>ساعتان</w:t>
            </w:r>
          </w:p>
        </w:tc>
      </w:tr>
      <w:tr w:rsidR="007036A3" w:rsidRPr="004B7F19" w14:paraId="13BED547" w14:textId="77777777" w:rsidTr="00F1637B">
        <w:trPr>
          <w:gridBefore w:val="1"/>
          <w:wBefore w:w="8" w:type="dxa"/>
          <w:trHeight w:val="516"/>
        </w:trPr>
        <w:tc>
          <w:tcPr>
            <w:tcW w:w="9599" w:type="dxa"/>
            <w:gridSpan w:val="3"/>
          </w:tcPr>
          <w:p w14:paraId="50241823" w14:textId="2EFB1F72" w:rsidR="007036A3" w:rsidRPr="00206116" w:rsidRDefault="007036A3" w:rsidP="007036A3">
            <w:pPr>
              <w:rPr>
                <w:rFonts w:hint="cs"/>
                <w:rtl/>
              </w:rPr>
            </w:pPr>
            <w:r w:rsidRPr="00973218">
              <w:rPr>
                <w:b/>
                <w:bCs/>
                <w:rtl/>
              </w:rPr>
              <w:t>يعنى هذا المقرر بإكساب الطالب مهارة استخدام المعاجم العبرية والموضوعات التي يتضمنها كاللهجات. وإلى جانب ذلك يتعرف الطالب على المعاجم الإلكترونية وكيف يتم تصنيفها والتعامل معها</w:t>
            </w:r>
            <w:r w:rsidRPr="00973218">
              <w:rPr>
                <w:b/>
                <w:bCs/>
              </w:rPr>
              <w:t xml:space="preserve">. </w:t>
            </w:r>
            <w:r w:rsidRPr="00973218">
              <w:rPr>
                <w:b/>
                <w:bCs/>
                <w:rtl/>
              </w:rPr>
              <w:t>وينتهي المقرر بالوقوف عند المعاجم في اللغة الهدف من حيث واضعيها وطرق تصنيفها وكيف يتم التعامل معها عند الاستخدام</w:t>
            </w:r>
            <w:r w:rsidRPr="00973218">
              <w:rPr>
                <w:b/>
                <w:bCs/>
              </w:rPr>
              <w:t>.</w:t>
            </w:r>
          </w:p>
        </w:tc>
      </w:tr>
      <w:tr w:rsidR="00206116" w:rsidRPr="00B607F0" w14:paraId="208D95C1" w14:textId="77777777" w:rsidTr="00F1637B">
        <w:tc>
          <w:tcPr>
            <w:tcW w:w="9606" w:type="dxa"/>
            <w:gridSpan w:val="4"/>
          </w:tcPr>
          <w:p w14:paraId="771FF882" w14:textId="2C49B477" w:rsidR="00206116" w:rsidRPr="00B607F0" w:rsidRDefault="00206116" w:rsidP="003A6480">
            <w:pPr>
              <w:rPr>
                <w:rFonts w:hint="cs"/>
                <w:b/>
                <w:bCs/>
                <w:sz w:val="48"/>
                <w:szCs w:val="48"/>
                <w:rtl/>
              </w:rPr>
            </w:pPr>
            <w:r w:rsidRPr="00B607F0">
              <w:rPr>
                <w:rFonts w:hint="cs"/>
                <w:b/>
                <w:bCs/>
                <w:sz w:val="48"/>
                <w:szCs w:val="48"/>
                <w:rtl/>
              </w:rPr>
              <w:t xml:space="preserve">المستوى </w:t>
            </w:r>
            <w:r>
              <w:rPr>
                <w:rFonts w:hint="cs"/>
                <w:b/>
                <w:bCs/>
                <w:sz w:val="48"/>
                <w:szCs w:val="48"/>
                <w:rtl/>
              </w:rPr>
              <w:t>السابع</w:t>
            </w:r>
            <w:r w:rsidRPr="00B607F0">
              <w:rPr>
                <w:rFonts w:hint="cs"/>
                <w:b/>
                <w:bCs/>
                <w:sz w:val="48"/>
                <w:szCs w:val="48"/>
                <w:rtl/>
              </w:rPr>
              <w:t>:</w:t>
            </w:r>
          </w:p>
        </w:tc>
      </w:tr>
      <w:tr w:rsidR="003F3E36" w:rsidRPr="00B607F0" w14:paraId="73136216" w14:textId="77777777" w:rsidTr="00F1637B">
        <w:tc>
          <w:tcPr>
            <w:tcW w:w="4218" w:type="dxa"/>
            <w:gridSpan w:val="2"/>
          </w:tcPr>
          <w:p w14:paraId="72B6D0C5" w14:textId="1B35E6CC" w:rsidR="003F3E36" w:rsidRPr="00B607F0" w:rsidRDefault="003F3E36" w:rsidP="003F3E36">
            <w:pPr>
              <w:jc w:val="center"/>
              <w:rPr>
                <w:rFonts w:hint="cs"/>
                <w:b/>
                <w:bCs/>
                <w:sz w:val="28"/>
                <w:szCs w:val="28"/>
                <w:rtl/>
              </w:rPr>
            </w:pPr>
            <w:r>
              <w:rPr>
                <w:rFonts w:hint="cs"/>
                <w:b/>
                <w:bCs/>
                <w:sz w:val="28"/>
                <w:szCs w:val="28"/>
                <w:rtl/>
              </w:rPr>
              <w:t>460</w:t>
            </w:r>
            <w:r>
              <w:rPr>
                <w:rFonts w:hint="cs"/>
                <w:b/>
                <w:bCs/>
                <w:sz w:val="28"/>
                <w:szCs w:val="28"/>
                <w:rtl/>
              </w:rPr>
              <w:t xml:space="preserve"> عبر</w:t>
            </w:r>
          </w:p>
        </w:tc>
        <w:tc>
          <w:tcPr>
            <w:tcW w:w="2694" w:type="dxa"/>
          </w:tcPr>
          <w:p w14:paraId="6A741697" w14:textId="195C53E3" w:rsidR="003F3E36" w:rsidRPr="00B607F0" w:rsidRDefault="003F3E36" w:rsidP="003F3E36">
            <w:pPr>
              <w:jc w:val="center"/>
              <w:rPr>
                <w:rFonts w:hint="cs"/>
                <w:b/>
                <w:bCs/>
                <w:sz w:val="28"/>
                <w:szCs w:val="28"/>
                <w:rtl/>
              </w:rPr>
            </w:pPr>
            <w:r>
              <w:rPr>
                <w:rFonts w:hint="cs"/>
                <w:b/>
                <w:bCs/>
                <w:sz w:val="28"/>
                <w:szCs w:val="28"/>
                <w:rtl/>
              </w:rPr>
              <w:t xml:space="preserve">قضايا ومشكلات في </w:t>
            </w:r>
            <w:r>
              <w:rPr>
                <w:rFonts w:hint="cs"/>
                <w:b/>
                <w:bCs/>
                <w:sz w:val="28"/>
                <w:szCs w:val="28"/>
                <w:rtl/>
              </w:rPr>
              <w:t>الترجمة</w:t>
            </w:r>
          </w:p>
        </w:tc>
        <w:tc>
          <w:tcPr>
            <w:tcW w:w="2694" w:type="dxa"/>
          </w:tcPr>
          <w:p w14:paraId="029396F8" w14:textId="24E35476" w:rsidR="003F3E36" w:rsidRPr="00B607F0" w:rsidRDefault="003F3E36" w:rsidP="003F3E36">
            <w:pPr>
              <w:jc w:val="center"/>
              <w:rPr>
                <w:rFonts w:hint="cs"/>
                <w:b/>
                <w:bCs/>
                <w:sz w:val="28"/>
                <w:szCs w:val="28"/>
                <w:rtl/>
              </w:rPr>
            </w:pPr>
            <w:r>
              <w:rPr>
                <w:rFonts w:hint="cs"/>
                <w:b/>
                <w:bCs/>
                <w:sz w:val="28"/>
                <w:szCs w:val="28"/>
                <w:rtl/>
              </w:rPr>
              <w:t>3 ساعات</w:t>
            </w:r>
          </w:p>
        </w:tc>
      </w:tr>
      <w:tr w:rsidR="00206116" w:rsidRPr="00B31210" w14:paraId="207E5000" w14:textId="77777777" w:rsidTr="00F1637B">
        <w:trPr>
          <w:trHeight w:val="516"/>
        </w:trPr>
        <w:tc>
          <w:tcPr>
            <w:tcW w:w="9606" w:type="dxa"/>
            <w:gridSpan w:val="4"/>
          </w:tcPr>
          <w:p w14:paraId="49A6D676" w14:textId="4A277A88" w:rsidR="00206116" w:rsidRPr="003F3E36" w:rsidRDefault="003F3E36" w:rsidP="003F3E36">
            <w:pPr>
              <w:rPr>
                <w:rFonts w:hint="cs"/>
                <w:rtl/>
              </w:rPr>
            </w:pPr>
            <w:r w:rsidRPr="003F3E36">
              <w:rPr>
                <w:b/>
                <w:bCs/>
                <w:rtl/>
              </w:rPr>
              <w:lastRenderedPageBreak/>
              <w:t>يهدف هذا المقرر إلى تعريف الطالب بأهم القضايا والإشكاليات التي يمكن أن تمثل عائقا أمام عملية الترجمة وأهم مصطلحاتها</w:t>
            </w:r>
            <w:r w:rsidRPr="003F3E36">
              <w:rPr>
                <w:b/>
                <w:bCs/>
              </w:rPr>
              <w:t xml:space="preserve">. </w:t>
            </w:r>
            <w:r w:rsidRPr="003F3E36">
              <w:rPr>
                <w:b/>
                <w:bCs/>
                <w:rtl/>
              </w:rPr>
              <w:t>كما يزود الطالب بالمعرفة الاساسية بأدوات المترجم مؤهلاته وإعداده اللغوي والمهني وحريته في الترجمة مسئولياته المهنية والأخلاقية، وكذلك معايير الحكم على دقة الترجمة وتقييمها، وذلك لإكساب الطالب مهارة التقييم والحكم على مهارة المترجم</w:t>
            </w:r>
            <w:r w:rsidRPr="003F3E36">
              <w:rPr>
                <w:b/>
                <w:bCs/>
              </w:rPr>
              <w:t>. </w:t>
            </w:r>
          </w:p>
        </w:tc>
      </w:tr>
      <w:tr w:rsidR="007036A3" w:rsidRPr="00B607F0" w14:paraId="54E72D39" w14:textId="77777777" w:rsidTr="00F1637B">
        <w:tc>
          <w:tcPr>
            <w:tcW w:w="4218" w:type="dxa"/>
            <w:gridSpan w:val="2"/>
          </w:tcPr>
          <w:p w14:paraId="28CFCF64" w14:textId="049D3811" w:rsidR="007036A3" w:rsidRPr="00B607F0" w:rsidRDefault="007036A3" w:rsidP="007036A3">
            <w:pPr>
              <w:jc w:val="center"/>
              <w:rPr>
                <w:rFonts w:hint="cs"/>
                <w:b/>
                <w:bCs/>
                <w:sz w:val="28"/>
                <w:szCs w:val="28"/>
                <w:rtl/>
              </w:rPr>
            </w:pPr>
            <w:r>
              <w:rPr>
                <w:rFonts w:hint="cs"/>
                <w:b/>
                <w:bCs/>
                <w:sz w:val="28"/>
                <w:szCs w:val="28"/>
                <w:rtl/>
              </w:rPr>
              <w:t>461 عبري</w:t>
            </w:r>
          </w:p>
        </w:tc>
        <w:tc>
          <w:tcPr>
            <w:tcW w:w="2694" w:type="dxa"/>
          </w:tcPr>
          <w:p w14:paraId="4753FC6E" w14:textId="2CD59336" w:rsidR="007036A3" w:rsidRPr="00B607F0" w:rsidRDefault="007036A3" w:rsidP="007036A3">
            <w:pPr>
              <w:jc w:val="center"/>
              <w:rPr>
                <w:rFonts w:hint="cs"/>
                <w:b/>
                <w:bCs/>
                <w:sz w:val="28"/>
                <w:szCs w:val="28"/>
                <w:rtl/>
              </w:rPr>
            </w:pPr>
            <w:r>
              <w:rPr>
                <w:rFonts w:hint="cs"/>
                <w:b/>
                <w:bCs/>
                <w:sz w:val="28"/>
                <w:szCs w:val="28"/>
                <w:rtl/>
              </w:rPr>
              <w:t>الترجمة في المجالات السياسية</w:t>
            </w:r>
          </w:p>
        </w:tc>
        <w:tc>
          <w:tcPr>
            <w:tcW w:w="2694" w:type="dxa"/>
          </w:tcPr>
          <w:p w14:paraId="7C07DE46" w14:textId="1B07FA11" w:rsidR="007036A3" w:rsidRPr="00B607F0" w:rsidRDefault="007036A3" w:rsidP="007036A3">
            <w:pPr>
              <w:jc w:val="center"/>
              <w:rPr>
                <w:rFonts w:hint="cs"/>
                <w:b/>
                <w:bCs/>
                <w:sz w:val="28"/>
                <w:szCs w:val="28"/>
                <w:rtl/>
              </w:rPr>
            </w:pPr>
            <w:r>
              <w:rPr>
                <w:rFonts w:hint="cs"/>
                <w:b/>
                <w:bCs/>
                <w:sz w:val="28"/>
                <w:szCs w:val="28"/>
                <w:rtl/>
              </w:rPr>
              <w:t>4 ساعات</w:t>
            </w:r>
          </w:p>
        </w:tc>
      </w:tr>
      <w:tr w:rsidR="007036A3" w:rsidRPr="00973218" w14:paraId="07B3F2F3" w14:textId="77777777" w:rsidTr="00F1637B">
        <w:trPr>
          <w:trHeight w:val="516"/>
        </w:trPr>
        <w:tc>
          <w:tcPr>
            <w:tcW w:w="9606" w:type="dxa"/>
            <w:gridSpan w:val="4"/>
          </w:tcPr>
          <w:p w14:paraId="43BEBF0B" w14:textId="58FB4184" w:rsidR="007036A3" w:rsidRPr="00973218" w:rsidRDefault="007036A3" w:rsidP="007036A3">
            <w:pPr>
              <w:rPr>
                <w:rFonts w:hint="cs"/>
                <w:rtl/>
              </w:rPr>
            </w:pPr>
            <w:r w:rsidRPr="003F3E36">
              <w:rPr>
                <w:rFonts w:hint="cs"/>
                <w:b/>
                <w:bCs/>
              </w:rPr>
              <w:t> </w:t>
            </w:r>
            <w:r w:rsidRPr="003F3E36">
              <w:rPr>
                <w:b/>
                <w:bCs/>
                <w:rtl/>
              </w:rPr>
              <w:t>يعنى هذا المقرر بتدريب الطالب على إكساب الطالب مهارة الترجمة من العبرية إلى العربية وبالعكس في المجالات السياسية، وتطبيق ما درسه الطالب من نظريات في مقرر مقدمة في علم الترجمة، مع إكسابه العديد من المصطلحات الخاصة بهذا المجال</w:t>
            </w:r>
            <w:r w:rsidRPr="003F3E36">
              <w:rPr>
                <w:b/>
                <w:bCs/>
              </w:rPr>
              <w:t>.</w:t>
            </w:r>
          </w:p>
        </w:tc>
      </w:tr>
      <w:tr w:rsidR="007036A3" w:rsidRPr="00B607F0" w14:paraId="314979BE" w14:textId="77777777" w:rsidTr="00F1637B">
        <w:tc>
          <w:tcPr>
            <w:tcW w:w="4218" w:type="dxa"/>
            <w:gridSpan w:val="2"/>
          </w:tcPr>
          <w:p w14:paraId="1D7C019D" w14:textId="0C71D397" w:rsidR="007036A3" w:rsidRPr="00B607F0" w:rsidRDefault="007036A3" w:rsidP="007036A3">
            <w:pPr>
              <w:jc w:val="center"/>
              <w:rPr>
                <w:rFonts w:hint="cs"/>
                <w:b/>
                <w:bCs/>
                <w:sz w:val="28"/>
                <w:szCs w:val="28"/>
                <w:rtl/>
              </w:rPr>
            </w:pPr>
            <w:r>
              <w:rPr>
                <w:rFonts w:hint="cs"/>
                <w:b/>
                <w:bCs/>
                <w:sz w:val="28"/>
                <w:szCs w:val="28"/>
                <w:rtl/>
              </w:rPr>
              <w:t>462 عبري</w:t>
            </w:r>
          </w:p>
        </w:tc>
        <w:tc>
          <w:tcPr>
            <w:tcW w:w="2694" w:type="dxa"/>
          </w:tcPr>
          <w:p w14:paraId="39569364" w14:textId="71F12D83" w:rsidR="007036A3" w:rsidRPr="00B607F0" w:rsidRDefault="007036A3" w:rsidP="007036A3">
            <w:pPr>
              <w:jc w:val="center"/>
              <w:rPr>
                <w:rFonts w:hint="cs"/>
                <w:b/>
                <w:bCs/>
                <w:sz w:val="28"/>
                <w:szCs w:val="28"/>
                <w:rtl/>
              </w:rPr>
            </w:pPr>
            <w:r>
              <w:rPr>
                <w:rFonts w:hint="cs"/>
                <w:b/>
                <w:bCs/>
                <w:sz w:val="28"/>
                <w:szCs w:val="28"/>
                <w:rtl/>
              </w:rPr>
              <w:t>الترجمة الشفوية (1)</w:t>
            </w:r>
          </w:p>
        </w:tc>
        <w:tc>
          <w:tcPr>
            <w:tcW w:w="2694" w:type="dxa"/>
          </w:tcPr>
          <w:p w14:paraId="49613560" w14:textId="6398657A" w:rsidR="007036A3" w:rsidRPr="00B607F0" w:rsidRDefault="007036A3" w:rsidP="007036A3">
            <w:pPr>
              <w:jc w:val="center"/>
              <w:rPr>
                <w:rFonts w:hint="cs"/>
                <w:b/>
                <w:bCs/>
                <w:sz w:val="28"/>
                <w:szCs w:val="28"/>
                <w:rtl/>
              </w:rPr>
            </w:pPr>
            <w:r>
              <w:rPr>
                <w:rFonts w:hint="cs"/>
                <w:b/>
                <w:bCs/>
                <w:sz w:val="28"/>
                <w:szCs w:val="28"/>
                <w:rtl/>
              </w:rPr>
              <w:t>ساعتان</w:t>
            </w:r>
          </w:p>
        </w:tc>
      </w:tr>
      <w:tr w:rsidR="007036A3" w:rsidRPr="00E84A8E" w14:paraId="544D705A" w14:textId="77777777" w:rsidTr="00F1637B">
        <w:trPr>
          <w:trHeight w:val="516"/>
        </w:trPr>
        <w:tc>
          <w:tcPr>
            <w:tcW w:w="9606" w:type="dxa"/>
            <w:gridSpan w:val="4"/>
          </w:tcPr>
          <w:p w14:paraId="6AD04E01" w14:textId="2721E0FD" w:rsidR="007036A3" w:rsidRPr="00E84A8E" w:rsidRDefault="007036A3" w:rsidP="007036A3">
            <w:pPr>
              <w:rPr>
                <w:rFonts w:hint="cs"/>
                <w:rtl/>
              </w:rPr>
            </w:pPr>
            <w:r w:rsidRPr="003F3E36">
              <w:rPr>
                <w:rFonts w:hint="cs"/>
                <w:b/>
                <w:bCs/>
              </w:rPr>
              <w:t> </w:t>
            </w:r>
            <w:r w:rsidRPr="003F3E36">
              <w:rPr>
                <w:rFonts w:ascii="Traditional Arabic" w:hAnsi="Traditional Arabic" w:cs="Traditional Arabic"/>
                <w:b/>
                <w:bCs/>
                <w:color w:val="000000"/>
                <w:sz w:val="32"/>
                <w:szCs w:val="32"/>
                <w:shd w:val="clear" w:color="auto" w:fill="FFFFFF"/>
                <w:rtl/>
              </w:rPr>
              <w:t xml:space="preserve"> </w:t>
            </w:r>
            <w:r w:rsidRPr="003F3E36">
              <w:rPr>
                <w:b/>
                <w:bCs/>
                <w:rtl/>
              </w:rPr>
              <w:t>يعنى هذا المقرر بتدريب الطالب على الترجمة الشفوية بأنواعها المتعددة، التي تتطلب من المترجم مهارات مختلفة مثل الإنصات، والفهم، والاستيعاب، وتحليل المضمون، وتدوين المعلومات، واستخدام الذاكرة قصيرة الأمد في علمية تخزين المعلومات، وتعريفه بالمعوقات اللغوية والثقافية والنفسية التي تؤثر على عملية النقل الدقيق للمعنى بالسرعة وبالدقة المطلوبة، وسبل تجاوزها، وتعريفه بالعناصر غير المنطوقة وما لها من تأثير كبير على نقل المعنى وإحداث التأثير المطلوب، وتعريفه كذلك بأشكال استقبال اللغة واختلافها حسب المكان والرسالة وموقف المتلقي وهيبة المرسل، وتعريفه كذلك بكيفية التغلب على آليات تعويض الفاقد في الترجمة</w:t>
            </w:r>
            <w:r w:rsidRPr="003F3E36">
              <w:rPr>
                <w:b/>
                <w:bCs/>
              </w:rPr>
              <w:t>.</w:t>
            </w:r>
            <w:r w:rsidRPr="003F3E36">
              <w:rPr>
                <w:rFonts w:hint="cs"/>
                <w:b/>
                <w:bCs/>
              </w:rPr>
              <w:t>  </w:t>
            </w:r>
          </w:p>
        </w:tc>
      </w:tr>
      <w:tr w:rsidR="007036A3" w:rsidRPr="00B607F0" w14:paraId="5AEC36EE" w14:textId="77777777" w:rsidTr="00F1637B">
        <w:tc>
          <w:tcPr>
            <w:tcW w:w="4218" w:type="dxa"/>
            <w:gridSpan w:val="2"/>
          </w:tcPr>
          <w:p w14:paraId="39DC0D6E" w14:textId="7AE7C2C9" w:rsidR="007036A3" w:rsidRPr="00B607F0" w:rsidRDefault="007036A3" w:rsidP="007036A3">
            <w:pPr>
              <w:jc w:val="center"/>
              <w:rPr>
                <w:rFonts w:hint="cs"/>
                <w:b/>
                <w:bCs/>
                <w:sz w:val="28"/>
                <w:szCs w:val="28"/>
                <w:rtl/>
              </w:rPr>
            </w:pPr>
            <w:r>
              <w:rPr>
                <w:rFonts w:hint="cs"/>
                <w:b/>
                <w:bCs/>
                <w:sz w:val="28"/>
                <w:szCs w:val="28"/>
                <w:rtl/>
              </w:rPr>
              <w:t>463 عبر</w:t>
            </w:r>
          </w:p>
        </w:tc>
        <w:tc>
          <w:tcPr>
            <w:tcW w:w="2694" w:type="dxa"/>
          </w:tcPr>
          <w:p w14:paraId="49FBFB8B" w14:textId="39F52129" w:rsidR="007036A3" w:rsidRPr="00B607F0" w:rsidRDefault="007036A3" w:rsidP="007036A3">
            <w:pPr>
              <w:jc w:val="center"/>
              <w:rPr>
                <w:rFonts w:hint="cs"/>
                <w:b/>
                <w:bCs/>
                <w:sz w:val="28"/>
                <w:szCs w:val="28"/>
                <w:rtl/>
              </w:rPr>
            </w:pPr>
            <w:r>
              <w:rPr>
                <w:rFonts w:hint="cs"/>
                <w:b/>
                <w:bCs/>
                <w:sz w:val="28"/>
                <w:szCs w:val="28"/>
                <w:rtl/>
              </w:rPr>
              <w:t>تطبيقات الحاسب في الترجمة</w:t>
            </w:r>
          </w:p>
        </w:tc>
        <w:tc>
          <w:tcPr>
            <w:tcW w:w="2694" w:type="dxa"/>
          </w:tcPr>
          <w:p w14:paraId="62EDE161" w14:textId="5A7DA527" w:rsidR="007036A3" w:rsidRPr="00B607F0" w:rsidRDefault="007036A3" w:rsidP="007036A3">
            <w:pPr>
              <w:jc w:val="center"/>
              <w:rPr>
                <w:rFonts w:hint="cs"/>
                <w:b/>
                <w:bCs/>
                <w:sz w:val="28"/>
                <w:szCs w:val="28"/>
                <w:rtl/>
              </w:rPr>
            </w:pPr>
            <w:r>
              <w:rPr>
                <w:rFonts w:hint="cs"/>
                <w:b/>
                <w:bCs/>
                <w:sz w:val="28"/>
                <w:szCs w:val="28"/>
                <w:rtl/>
              </w:rPr>
              <w:t>ساعتان</w:t>
            </w:r>
          </w:p>
        </w:tc>
      </w:tr>
      <w:tr w:rsidR="007036A3" w:rsidRPr="004B7F19" w14:paraId="41B8A93B" w14:textId="77777777" w:rsidTr="00F1637B">
        <w:trPr>
          <w:trHeight w:val="516"/>
        </w:trPr>
        <w:tc>
          <w:tcPr>
            <w:tcW w:w="9606" w:type="dxa"/>
            <w:gridSpan w:val="4"/>
          </w:tcPr>
          <w:p w14:paraId="3304297F" w14:textId="222B705B" w:rsidR="007036A3" w:rsidRPr="003F3E36" w:rsidRDefault="007036A3" w:rsidP="007036A3">
            <w:pPr>
              <w:rPr>
                <w:rFonts w:hint="cs"/>
                <w:rtl/>
              </w:rPr>
            </w:pPr>
            <w:r w:rsidRPr="00973218">
              <w:rPr>
                <w:rFonts w:hint="cs"/>
                <w:b/>
                <w:bCs/>
              </w:rPr>
              <w:t> </w:t>
            </w:r>
            <w:r w:rsidRPr="003F3E36">
              <w:rPr>
                <w:rFonts w:ascii="Traditional Arabic" w:hAnsi="Traditional Arabic" w:cs="Traditional Arabic"/>
                <w:color w:val="000000"/>
                <w:sz w:val="28"/>
                <w:szCs w:val="28"/>
                <w:shd w:val="clear" w:color="auto" w:fill="FFFFFF"/>
                <w:rtl/>
              </w:rPr>
              <w:t xml:space="preserve"> </w:t>
            </w:r>
            <w:r w:rsidRPr="003F3E36">
              <w:rPr>
                <w:b/>
                <w:bCs/>
                <w:rtl/>
              </w:rPr>
              <w:t>يعنى هذا المقرر بتعريف الطالب بأهمية استخدام الحاسب في تعليم اللغة والترجمة، والتعامل مع القواميس والمعاجم الالكترونية، فضلا عن الترجمة الآلية ومنهجيتها وإشكالاتها</w:t>
            </w:r>
            <w:r w:rsidRPr="003F3E36">
              <w:rPr>
                <w:b/>
                <w:bCs/>
              </w:rPr>
              <w:t>.</w:t>
            </w:r>
          </w:p>
        </w:tc>
      </w:tr>
      <w:tr w:rsidR="00206116" w:rsidRPr="00B607F0" w14:paraId="250F594F" w14:textId="77777777" w:rsidTr="00F1637B">
        <w:tc>
          <w:tcPr>
            <w:tcW w:w="4218" w:type="dxa"/>
            <w:gridSpan w:val="2"/>
          </w:tcPr>
          <w:p w14:paraId="644109D5" w14:textId="505BE21A" w:rsidR="00206116" w:rsidRPr="00B607F0" w:rsidRDefault="003F3E36" w:rsidP="003A6480">
            <w:pPr>
              <w:jc w:val="center"/>
              <w:rPr>
                <w:rFonts w:hint="cs"/>
                <w:b/>
                <w:bCs/>
                <w:sz w:val="28"/>
                <w:szCs w:val="28"/>
                <w:rtl/>
              </w:rPr>
            </w:pPr>
            <w:r>
              <w:rPr>
                <w:rFonts w:hint="cs"/>
                <w:b/>
                <w:bCs/>
                <w:sz w:val="28"/>
                <w:szCs w:val="28"/>
                <w:rtl/>
              </w:rPr>
              <w:t>464</w:t>
            </w:r>
            <w:r w:rsidR="00206116">
              <w:rPr>
                <w:rFonts w:hint="cs"/>
                <w:b/>
                <w:bCs/>
                <w:sz w:val="28"/>
                <w:szCs w:val="28"/>
                <w:rtl/>
              </w:rPr>
              <w:t xml:space="preserve"> عبري</w:t>
            </w:r>
          </w:p>
        </w:tc>
        <w:tc>
          <w:tcPr>
            <w:tcW w:w="2694" w:type="dxa"/>
          </w:tcPr>
          <w:p w14:paraId="2E232292" w14:textId="7F53FD22" w:rsidR="00206116" w:rsidRPr="00B607F0" w:rsidRDefault="00206116" w:rsidP="003A6480">
            <w:pPr>
              <w:jc w:val="center"/>
              <w:rPr>
                <w:rFonts w:hint="cs"/>
                <w:b/>
                <w:bCs/>
                <w:sz w:val="28"/>
                <w:szCs w:val="28"/>
                <w:rtl/>
              </w:rPr>
            </w:pPr>
            <w:r>
              <w:rPr>
                <w:rFonts w:hint="cs"/>
                <w:b/>
                <w:bCs/>
                <w:sz w:val="28"/>
                <w:szCs w:val="28"/>
                <w:rtl/>
              </w:rPr>
              <w:t>الت</w:t>
            </w:r>
            <w:r w:rsidR="003F3E36">
              <w:rPr>
                <w:rFonts w:hint="cs"/>
                <w:b/>
                <w:bCs/>
                <w:sz w:val="28"/>
                <w:szCs w:val="28"/>
                <w:rtl/>
              </w:rPr>
              <w:t>رجمة في المجالات الاعلامية</w:t>
            </w:r>
          </w:p>
        </w:tc>
        <w:tc>
          <w:tcPr>
            <w:tcW w:w="2694" w:type="dxa"/>
          </w:tcPr>
          <w:p w14:paraId="14F20DFD" w14:textId="77777777" w:rsidR="00206116" w:rsidRPr="00B607F0" w:rsidRDefault="00206116" w:rsidP="003A6480">
            <w:pPr>
              <w:jc w:val="center"/>
              <w:rPr>
                <w:rFonts w:hint="cs"/>
                <w:b/>
                <w:bCs/>
                <w:sz w:val="28"/>
                <w:szCs w:val="28"/>
                <w:rtl/>
              </w:rPr>
            </w:pPr>
            <w:r>
              <w:rPr>
                <w:rFonts w:hint="cs"/>
                <w:b/>
                <w:bCs/>
                <w:sz w:val="28"/>
                <w:szCs w:val="28"/>
                <w:rtl/>
              </w:rPr>
              <w:t>3 ساعات</w:t>
            </w:r>
          </w:p>
        </w:tc>
      </w:tr>
      <w:tr w:rsidR="00206116" w:rsidRPr="00206116" w14:paraId="713D9956" w14:textId="77777777" w:rsidTr="00F1637B">
        <w:trPr>
          <w:trHeight w:val="516"/>
        </w:trPr>
        <w:tc>
          <w:tcPr>
            <w:tcW w:w="9606" w:type="dxa"/>
            <w:gridSpan w:val="4"/>
          </w:tcPr>
          <w:p w14:paraId="58E20097" w14:textId="3C346D96" w:rsidR="00206116" w:rsidRPr="003F3E36" w:rsidRDefault="003F3E36" w:rsidP="003F3E36">
            <w:pPr>
              <w:rPr>
                <w:rFonts w:hint="cs"/>
                <w:rtl/>
              </w:rPr>
            </w:pPr>
            <w:r w:rsidRPr="003F3E36">
              <w:rPr>
                <w:rFonts w:hint="cs"/>
                <w:b/>
                <w:bCs/>
              </w:rPr>
              <w:t> </w:t>
            </w:r>
            <w:r w:rsidRPr="003F3E36">
              <w:rPr>
                <w:b/>
                <w:bCs/>
                <w:rtl/>
              </w:rPr>
              <w:t>يركز هذا المقرر على تدريب الطالب على إكساب الطالب مهارة الترجمة الاعلامية من العبرية إلى العربية وبالعكس، وتطبيق ما درسه الطالب من نظريات في مقرر مقدمة في علم الترجمة، مع إكسابه العديد والعديد من المصطلحات الخاصة بهذا المجال</w:t>
            </w:r>
            <w:r w:rsidRPr="003F3E36">
              <w:rPr>
                <w:b/>
                <w:bCs/>
              </w:rPr>
              <w:t>.</w:t>
            </w:r>
            <w:r w:rsidRPr="003F3E36">
              <w:rPr>
                <w:b/>
                <w:bCs/>
              </w:rPr>
              <w:tab/>
            </w:r>
            <w:r w:rsidRPr="003F3E36">
              <w:rPr>
                <w:rFonts w:hint="cs"/>
                <w:b/>
                <w:bCs/>
              </w:rPr>
              <w:t> </w:t>
            </w:r>
          </w:p>
        </w:tc>
      </w:tr>
      <w:tr w:rsidR="007036A3" w:rsidRPr="00B607F0" w14:paraId="146F817A" w14:textId="77777777" w:rsidTr="00F1637B">
        <w:tc>
          <w:tcPr>
            <w:tcW w:w="4218" w:type="dxa"/>
            <w:gridSpan w:val="2"/>
          </w:tcPr>
          <w:p w14:paraId="183FA6CE" w14:textId="75F51662" w:rsidR="007036A3" w:rsidRPr="00B607F0" w:rsidRDefault="007036A3" w:rsidP="007036A3">
            <w:pPr>
              <w:jc w:val="center"/>
              <w:rPr>
                <w:rFonts w:hint="cs"/>
                <w:b/>
                <w:bCs/>
                <w:sz w:val="28"/>
                <w:szCs w:val="28"/>
                <w:rtl/>
              </w:rPr>
            </w:pPr>
            <w:r>
              <w:rPr>
                <w:rFonts w:hint="cs"/>
                <w:b/>
                <w:bCs/>
                <w:sz w:val="28"/>
                <w:szCs w:val="28"/>
                <w:rtl/>
              </w:rPr>
              <w:t>465 عبر</w:t>
            </w:r>
          </w:p>
        </w:tc>
        <w:tc>
          <w:tcPr>
            <w:tcW w:w="2694" w:type="dxa"/>
          </w:tcPr>
          <w:p w14:paraId="5CEEEA0D" w14:textId="08E08996" w:rsidR="007036A3" w:rsidRPr="00B607F0" w:rsidRDefault="007036A3" w:rsidP="007036A3">
            <w:pPr>
              <w:jc w:val="center"/>
              <w:rPr>
                <w:rFonts w:hint="cs"/>
                <w:b/>
                <w:bCs/>
                <w:sz w:val="28"/>
                <w:szCs w:val="28"/>
                <w:rtl/>
              </w:rPr>
            </w:pPr>
            <w:r>
              <w:rPr>
                <w:rFonts w:hint="cs"/>
                <w:b/>
                <w:bCs/>
                <w:sz w:val="28"/>
                <w:szCs w:val="28"/>
                <w:rtl/>
              </w:rPr>
              <w:t>ثقافة اللغة العبرية (2)</w:t>
            </w:r>
          </w:p>
        </w:tc>
        <w:tc>
          <w:tcPr>
            <w:tcW w:w="2694" w:type="dxa"/>
          </w:tcPr>
          <w:p w14:paraId="5495DDEC" w14:textId="2511FA84" w:rsidR="007036A3" w:rsidRPr="00B607F0" w:rsidRDefault="007036A3" w:rsidP="007036A3">
            <w:pPr>
              <w:jc w:val="center"/>
              <w:rPr>
                <w:rFonts w:hint="cs"/>
                <w:b/>
                <w:bCs/>
                <w:sz w:val="28"/>
                <w:szCs w:val="28"/>
                <w:rtl/>
              </w:rPr>
            </w:pPr>
            <w:r>
              <w:rPr>
                <w:rFonts w:hint="cs"/>
                <w:b/>
                <w:bCs/>
                <w:sz w:val="28"/>
                <w:szCs w:val="28"/>
                <w:rtl/>
              </w:rPr>
              <w:t>ساعتان</w:t>
            </w:r>
          </w:p>
        </w:tc>
      </w:tr>
      <w:tr w:rsidR="007036A3" w:rsidRPr="003F3E36" w14:paraId="2B46FDFB" w14:textId="77777777" w:rsidTr="00F1637B">
        <w:trPr>
          <w:trHeight w:val="516"/>
        </w:trPr>
        <w:tc>
          <w:tcPr>
            <w:tcW w:w="9606" w:type="dxa"/>
            <w:gridSpan w:val="4"/>
          </w:tcPr>
          <w:p w14:paraId="14C6D786" w14:textId="328CFC16" w:rsidR="007036A3" w:rsidRPr="004D0CB9" w:rsidRDefault="007036A3" w:rsidP="007036A3">
            <w:pPr>
              <w:rPr>
                <w:rtl/>
              </w:rPr>
            </w:pPr>
            <w:r w:rsidRPr="003F3E36">
              <w:rPr>
                <w:b/>
                <w:bCs/>
                <w:rtl/>
              </w:rPr>
              <w:t>ان يتمكن الطالب من الإلمام بمفهوم الثقافة المقارنة والتطور التاريخي والاستخدامات المختلفة للمصطلح الاهتمام بشكل خاص السليم   بأوجه الاختلاف والتشابه بين الثقافتين العبرية والعربية. وتعريف الطالب بالجوانب الهامة في ثقافة اللغة العبرية، والأنماط الثقافية الاجتماعية المختلفة، والأعراف السياسية والدينية والمسلمات الثقافية والتوجهات الفكرية المعاصرة</w:t>
            </w:r>
          </w:p>
        </w:tc>
      </w:tr>
      <w:tr w:rsidR="00B84B14" w:rsidRPr="00B607F0" w14:paraId="58DB5FF3" w14:textId="77777777" w:rsidTr="00F1637B">
        <w:tc>
          <w:tcPr>
            <w:tcW w:w="9606" w:type="dxa"/>
            <w:gridSpan w:val="4"/>
          </w:tcPr>
          <w:p w14:paraId="70DC9209" w14:textId="079DADF6" w:rsidR="00B84B14" w:rsidRPr="00B607F0" w:rsidRDefault="00B84B14" w:rsidP="003A6480">
            <w:pPr>
              <w:rPr>
                <w:rFonts w:hint="cs"/>
                <w:b/>
                <w:bCs/>
                <w:sz w:val="48"/>
                <w:szCs w:val="48"/>
                <w:rtl/>
              </w:rPr>
            </w:pPr>
            <w:r w:rsidRPr="00B607F0">
              <w:rPr>
                <w:rFonts w:hint="cs"/>
                <w:b/>
                <w:bCs/>
                <w:sz w:val="48"/>
                <w:szCs w:val="48"/>
                <w:rtl/>
              </w:rPr>
              <w:t xml:space="preserve">المستوى </w:t>
            </w:r>
            <w:r>
              <w:rPr>
                <w:rFonts w:hint="cs"/>
                <w:b/>
                <w:bCs/>
                <w:sz w:val="48"/>
                <w:szCs w:val="48"/>
                <w:rtl/>
              </w:rPr>
              <w:t>الثامن</w:t>
            </w:r>
            <w:r w:rsidRPr="00B607F0">
              <w:rPr>
                <w:rFonts w:hint="cs"/>
                <w:b/>
                <w:bCs/>
                <w:sz w:val="48"/>
                <w:szCs w:val="48"/>
                <w:rtl/>
              </w:rPr>
              <w:t>:</w:t>
            </w:r>
          </w:p>
        </w:tc>
      </w:tr>
      <w:tr w:rsidR="00B84B14" w:rsidRPr="00B607F0" w14:paraId="3C9468E2" w14:textId="77777777" w:rsidTr="00F1637B">
        <w:tc>
          <w:tcPr>
            <w:tcW w:w="4218" w:type="dxa"/>
            <w:gridSpan w:val="2"/>
          </w:tcPr>
          <w:p w14:paraId="72FCD0B4" w14:textId="5EF0B9EA" w:rsidR="00B84B14" w:rsidRPr="00B607F0" w:rsidRDefault="00B84B14" w:rsidP="003A6480">
            <w:pPr>
              <w:jc w:val="center"/>
              <w:rPr>
                <w:rFonts w:hint="cs"/>
                <w:b/>
                <w:bCs/>
                <w:sz w:val="28"/>
                <w:szCs w:val="28"/>
                <w:rtl/>
              </w:rPr>
            </w:pPr>
            <w:r>
              <w:rPr>
                <w:rFonts w:hint="cs"/>
                <w:b/>
                <w:bCs/>
                <w:sz w:val="28"/>
                <w:szCs w:val="28"/>
                <w:rtl/>
              </w:rPr>
              <w:t>470</w:t>
            </w:r>
            <w:r>
              <w:rPr>
                <w:rFonts w:hint="cs"/>
                <w:b/>
                <w:bCs/>
                <w:sz w:val="28"/>
                <w:szCs w:val="28"/>
                <w:rtl/>
              </w:rPr>
              <w:t xml:space="preserve"> عبر</w:t>
            </w:r>
          </w:p>
        </w:tc>
        <w:tc>
          <w:tcPr>
            <w:tcW w:w="2694" w:type="dxa"/>
          </w:tcPr>
          <w:p w14:paraId="67DF8B04" w14:textId="5E67DD85" w:rsidR="00B84B14" w:rsidRPr="00B607F0" w:rsidRDefault="00B84B14" w:rsidP="003A6480">
            <w:pPr>
              <w:jc w:val="center"/>
              <w:rPr>
                <w:rFonts w:hint="cs"/>
                <w:b/>
                <w:bCs/>
                <w:sz w:val="28"/>
                <w:szCs w:val="28"/>
                <w:rtl/>
              </w:rPr>
            </w:pPr>
            <w:r>
              <w:rPr>
                <w:rFonts w:hint="cs"/>
                <w:b/>
                <w:bCs/>
                <w:sz w:val="28"/>
                <w:szCs w:val="28"/>
                <w:rtl/>
              </w:rPr>
              <w:t>الترجمة في المجالات الأدبية</w:t>
            </w:r>
          </w:p>
        </w:tc>
        <w:tc>
          <w:tcPr>
            <w:tcW w:w="2694" w:type="dxa"/>
          </w:tcPr>
          <w:p w14:paraId="05E4FB96" w14:textId="5D806B07" w:rsidR="00B84B14" w:rsidRPr="00B607F0" w:rsidRDefault="00B84B14" w:rsidP="003A6480">
            <w:pPr>
              <w:jc w:val="center"/>
              <w:rPr>
                <w:rFonts w:hint="cs"/>
                <w:b/>
                <w:bCs/>
                <w:sz w:val="28"/>
                <w:szCs w:val="28"/>
                <w:rtl/>
              </w:rPr>
            </w:pPr>
            <w:r>
              <w:rPr>
                <w:rFonts w:hint="cs"/>
                <w:b/>
                <w:bCs/>
                <w:sz w:val="28"/>
                <w:szCs w:val="28"/>
                <w:rtl/>
              </w:rPr>
              <w:t>ساع</w:t>
            </w:r>
            <w:r w:rsidR="00720A3C">
              <w:rPr>
                <w:rFonts w:hint="cs"/>
                <w:b/>
                <w:bCs/>
                <w:sz w:val="28"/>
                <w:szCs w:val="28"/>
                <w:rtl/>
              </w:rPr>
              <w:t>تان</w:t>
            </w:r>
          </w:p>
        </w:tc>
      </w:tr>
      <w:tr w:rsidR="00B84B14" w:rsidRPr="003F3E36" w14:paraId="21B86836" w14:textId="77777777" w:rsidTr="00F1637B">
        <w:trPr>
          <w:trHeight w:val="516"/>
        </w:trPr>
        <w:tc>
          <w:tcPr>
            <w:tcW w:w="9606" w:type="dxa"/>
            <w:gridSpan w:val="4"/>
          </w:tcPr>
          <w:p w14:paraId="24887334" w14:textId="3AC1A612" w:rsidR="00B84B14" w:rsidRPr="00B84B14" w:rsidRDefault="00B84B14" w:rsidP="00B84B14">
            <w:pPr>
              <w:rPr>
                <w:rFonts w:hint="cs"/>
                <w:rtl/>
              </w:rPr>
            </w:pPr>
            <w:r w:rsidRPr="00B84B14">
              <w:rPr>
                <w:b/>
                <w:bCs/>
                <w:rtl/>
              </w:rPr>
              <w:t>تدريب الطالب على إكسابه مهارة الترجمة من العبرية إلى العربية وبالعكس في المجالات الأدبية وتطبيق ما درسه الطالب من نظريات في مقرر مقدمة في علم الترجمة، مع إكسابه العديد والعديد من المصطلحات الخاصة بهذا المجال</w:t>
            </w:r>
            <w:r w:rsidRPr="00B84B14">
              <w:rPr>
                <w:b/>
                <w:bCs/>
              </w:rPr>
              <w:t>.</w:t>
            </w:r>
          </w:p>
        </w:tc>
      </w:tr>
      <w:tr w:rsidR="00B84B14" w:rsidRPr="00B607F0" w14:paraId="0094F507" w14:textId="77777777" w:rsidTr="00F1637B">
        <w:tc>
          <w:tcPr>
            <w:tcW w:w="4218" w:type="dxa"/>
            <w:gridSpan w:val="2"/>
          </w:tcPr>
          <w:p w14:paraId="3A829CAF" w14:textId="1796D185" w:rsidR="00B84B14" w:rsidRPr="00B607F0" w:rsidRDefault="00F35AD1" w:rsidP="003A6480">
            <w:pPr>
              <w:jc w:val="center"/>
              <w:rPr>
                <w:rFonts w:hint="cs"/>
                <w:b/>
                <w:bCs/>
                <w:sz w:val="28"/>
                <w:szCs w:val="28"/>
                <w:rtl/>
              </w:rPr>
            </w:pPr>
            <w:r>
              <w:rPr>
                <w:rFonts w:hint="cs"/>
                <w:b/>
                <w:bCs/>
                <w:sz w:val="28"/>
                <w:szCs w:val="28"/>
                <w:rtl/>
              </w:rPr>
              <w:t>471</w:t>
            </w:r>
            <w:r w:rsidR="00B84B14">
              <w:rPr>
                <w:rFonts w:hint="cs"/>
                <w:b/>
                <w:bCs/>
                <w:sz w:val="28"/>
                <w:szCs w:val="28"/>
                <w:rtl/>
              </w:rPr>
              <w:t xml:space="preserve"> عبري</w:t>
            </w:r>
          </w:p>
        </w:tc>
        <w:tc>
          <w:tcPr>
            <w:tcW w:w="2694" w:type="dxa"/>
          </w:tcPr>
          <w:p w14:paraId="3FC1C0D6" w14:textId="2F1D9424" w:rsidR="00B84B14" w:rsidRPr="00B607F0" w:rsidRDefault="00B84B14" w:rsidP="003A6480">
            <w:pPr>
              <w:jc w:val="center"/>
              <w:rPr>
                <w:rFonts w:hint="cs"/>
                <w:b/>
                <w:bCs/>
                <w:sz w:val="28"/>
                <w:szCs w:val="28"/>
                <w:rtl/>
              </w:rPr>
            </w:pPr>
            <w:r>
              <w:rPr>
                <w:rFonts w:hint="cs"/>
                <w:b/>
                <w:bCs/>
                <w:sz w:val="28"/>
                <w:szCs w:val="28"/>
                <w:rtl/>
              </w:rPr>
              <w:t xml:space="preserve">الترجمة في المجالات </w:t>
            </w:r>
            <w:r w:rsidR="00F35AD1">
              <w:rPr>
                <w:rFonts w:hint="cs"/>
                <w:b/>
                <w:bCs/>
                <w:sz w:val="28"/>
                <w:szCs w:val="28"/>
                <w:rtl/>
              </w:rPr>
              <w:t>الأمنية</w:t>
            </w:r>
          </w:p>
        </w:tc>
        <w:tc>
          <w:tcPr>
            <w:tcW w:w="2694" w:type="dxa"/>
          </w:tcPr>
          <w:p w14:paraId="070FB4BA" w14:textId="77777777" w:rsidR="00B84B14" w:rsidRPr="00B607F0" w:rsidRDefault="00B84B14" w:rsidP="003A6480">
            <w:pPr>
              <w:jc w:val="center"/>
              <w:rPr>
                <w:rFonts w:hint="cs"/>
                <w:b/>
                <w:bCs/>
                <w:sz w:val="28"/>
                <w:szCs w:val="28"/>
                <w:rtl/>
              </w:rPr>
            </w:pPr>
            <w:r>
              <w:rPr>
                <w:rFonts w:hint="cs"/>
                <w:b/>
                <w:bCs/>
                <w:sz w:val="28"/>
                <w:szCs w:val="28"/>
                <w:rtl/>
              </w:rPr>
              <w:t>4 ساعات</w:t>
            </w:r>
          </w:p>
        </w:tc>
      </w:tr>
      <w:tr w:rsidR="00B84B14" w:rsidRPr="00973218" w14:paraId="31B53640" w14:textId="77777777" w:rsidTr="00F1637B">
        <w:trPr>
          <w:trHeight w:val="516"/>
        </w:trPr>
        <w:tc>
          <w:tcPr>
            <w:tcW w:w="9606" w:type="dxa"/>
            <w:gridSpan w:val="4"/>
          </w:tcPr>
          <w:p w14:paraId="6D88BC85" w14:textId="77777777" w:rsidR="00B84B14" w:rsidRPr="00973218" w:rsidRDefault="00B84B14" w:rsidP="003A6480">
            <w:pPr>
              <w:rPr>
                <w:rFonts w:hint="cs"/>
                <w:rtl/>
              </w:rPr>
            </w:pPr>
            <w:r w:rsidRPr="003F3E36">
              <w:rPr>
                <w:rFonts w:hint="cs"/>
                <w:b/>
                <w:bCs/>
              </w:rPr>
              <w:t> </w:t>
            </w:r>
            <w:r w:rsidRPr="003F3E36">
              <w:rPr>
                <w:b/>
                <w:bCs/>
                <w:rtl/>
              </w:rPr>
              <w:t>يعنى هذا المقرر بتدريب الطالب على إكساب الطالب مهارة الترجمة من العبرية إلى العربية وبالعكس في المجالات السياسية، وتطبيق ما درسه الطالب من نظريات في مقرر مقدمة في علم الترجمة، مع إكسابه العديد من المصطلحات الخاصة بهذا المجال</w:t>
            </w:r>
            <w:r w:rsidRPr="003F3E36">
              <w:rPr>
                <w:b/>
                <w:bCs/>
              </w:rPr>
              <w:t>.</w:t>
            </w:r>
          </w:p>
        </w:tc>
      </w:tr>
      <w:tr w:rsidR="00B84B14" w:rsidRPr="00B607F0" w14:paraId="2D0CE379" w14:textId="77777777" w:rsidTr="00F1637B">
        <w:tc>
          <w:tcPr>
            <w:tcW w:w="4218" w:type="dxa"/>
            <w:gridSpan w:val="2"/>
          </w:tcPr>
          <w:p w14:paraId="0FEF04E7" w14:textId="573C1F03" w:rsidR="00B84B14" w:rsidRPr="00B607F0" w:rsidRDefault="00B84B14" w:rsidP="003A6480">
            <w:pPr>
              <w:jc w:val="center"/>
              <w:rPr>
                <w:rFonts w:hint="cs"/>
                <w:b/>
                <w:bCs/>
                <w:sz w:val="28"/>
                <w:szCs w:val="28"/>
                <w:rtl/>
              </w:rPr>
            </w:pPr>
            <w:r>
              <w:rPr>
                <w:rFonts w:hint="cs"/>
                <w:b/>
                <w:bCs/>
                <w:sz w:val="28"/>
                <w:szCs w:val="28"/>
                <w:rtl/>
              </w:rPr>
              <w:t>4</w:t>
            </w:r>
            <w:r w:rsidR="007B3AF1">
              <w:rPr>
                <w:rFonts w:hint="cs"/>
                <w:b/>
                <w:bCs/>
                <w:sz w:val="28"/>
                <w:szCs w:val="28"/>
                <w:rtl/>
              </w:rPr>
              <w:t>7</w:t>
            </w:r>
            <w:r>
              <w:rPr>
                <w:rFonts w:hint="cs"/>
                <w:b/>
                <w:bCs/>
                <w:sz w:val="28"/>
                <w:szCs w:val="28"/>
                <w:rtl/>
              </w:rPr>
              <w:t>2 عبري</w:t>
            </w:r>
          </w:p>
        </w:tc>
        <w:tc>
          <w:tcPr>
            <w:tcW w:w="2694" w:type="dxa"/>
          </w:tcPr>
          <w:p w14:paraId="5F9BC89D" w14:textId="6DCE47D1" w:rsidR="00B84B14" w:rsidRPr="00B607F0" w:rsidRDefault="00B84B14" w:rsidP="003A6480">
            <w:pPr>
              <w:jc w:val="center"/>
              <w:rPr>
                <w:rFonts w:hint="cs"/>
                <w:b/>
                <w:bCs/>
                <w:sz w:val="28"/>
                <w:szCs w:val="28"/>
                <w:rtl/>
              </w:rPr>
            </w:pPr>
            <w:r>
              <w:rPr>
                <w:rFonts w:hint="cs"/>
                <w:b/>
                <w:bCs/>
                <w:sz w:val="28"/>
                <w:szCs w:val="28"/>
                <w:rtl/>
              </w:rPr>
              <w:t>الترجمة الشفوية (</w:t>
            </w:r>
            <w:r w:rsidR="007B3AF1">
              <w:rPr>
                <w:rFonts w:hint="cs"/>
                <w:b/>
                <w:bCs/>
                <w:sz w:val="28"/>
                <w:szCs w:val="28"/>
                <w:rtl/>
              </w:rPr>
              <w:t>2</w:t>
            </w:r>
            <w:r>
              <w:rPr>
                <w:rFonts w:hint="cs"/>
                <w:b/>
                <w:bCs/>
                <w:sz w:val="28"/>
                <w:szCs w:val="28"/>
                <w:rtl/>
              </w:rPr>
              <w:t>)</w:t>
            </w:r>
          </w:p>
        </w:tc>
        <w:tc>
          <w:tcPr>
            <w:tcW w:w="2694" w:type="dxa"/>
          </w:tcPr>
          <w:p w14:paraId="766C1FCD" w14:textId="77777777" w:rsidR="00B84B14" w:rsidRPr="00B607F0" w:rsidRDefault="00B84B14" w:rsidP="003A6480">
            <w:pPr>
              <w:jc w:val="center"/>
              <w:rPr>
                <w:rFonts w:hint="cs"/>
                <w:b/>
                <w:bCs/>
                <w:sz w:val="28"/>
                <w:szCs w:val="28"/>
                <w:rtl/>
              </w:rPr>
            </w:pPr>
            <w:r>
              <w:rPr>
                <w:rFonts w:hint="cs"/>
                <w:b/>
                <w:bCs/>
                <w:sz w:val="28"/>
                <w:szCs w:val="28"/>
                <w:rtl/>
              </w:rPr>
              <w:t>ساعتان</w:t>
            </w:r>
          </w:p>
        </w:tc>
      </w:tr>
      <w:tr w:rsidR="00B84B14" w:rsidRPr="00E84A8E" w14:paraId="4F104605" w14:textId="77777777" w:rsidTr="00F1637B">
        <w:trPr>
          <w:trHeight w:val="516"/>
        </w:trPr>
        <w:tc>
          <w:tcPr>
            <w:tcW w:w="9606" w:type="dxa"/>
            <w:gridSpan w:val="4"/>
          </w:tcPr>
          <w:p w14:paraId="627F774A" w14:textId="707AC4AC" w:rsidR="00B84B14" w:rsidRPr="007B3AF1" w:rsidRDefault="007B3AF1" w:rsidP="007B3AF1">
            <w:pPr>
              <w:rPr>
                <w:rFonts w:hint="cs"/>
                <w:rtl/>
              </w:rPr>
            </w:pPr>
            <w:r w:rsidRPr="007B3AF1">
              <w:rPr>
                <w:b/>
                <w:bCs/>
                <w:rtl/>
              </w:rPr>
              <w:t xml:space="preserve">عريف الطالب بالخصائص اللغوية والأسلوبية لأنواع الترجمة الشفوية المختلفة و تدريبه على المهارات المختلفة المطلوبة للترجمة الشفوية </w:t>
            </w:r>
            <w:proofErr w:type="gramStart"/>
            <w:r w:rsidRPr="007B3AF1">
              <w:rPr>
                <w:b/>
                <w:bCs/>
                <w:rtl/>
              </w:rPr>
              <w:t>مثل</w:t>
            </w:r>
            <w:r w:rsidRPr="007B3AF1">
              <w:rPr>
                <w:b/>
                <w:bCs/>
              </w:rPr>
              <w:t xml:space="preserve"> :</w:t>
            </w:r>
            <w:proofErr w:type="gramEnd"/>
            <w:r w:rsidRPr="007B3AF1">
              <w:rPr>
                <w:b/>
                <w:bCs/>
              </w:rPr>
              <w:t xml:space="preserve"> </w:t>
            </w:r>
            <w:r w:rsidRPr="007B3AF1">
              <w:rPr>
                <w:b/>
                <w:bCs/>
                <w:rtl/>
              </w:rPr>
              <w:t>الاستماع ، والفهم ، والاستيعاب ، وتدوين المعلومات  واستخدام الذاكرة قصيرة الأمد في عملية تخزين المعلومات</w:t>
            </w:r>
            <w:r w:rsidRPr="007B3AF1">
              <w:rPr>
                <w:b/>
                <w:bCs/>
              </w:rPr>
              <w:t>.</w:t>
            </w:r>
          </w:p>
        </w:tc>
      </w:tr>
      <w:tr w:rsidR="007B3AF1" w:rsidRPr="00B607F0" w14:paraId="7046BA3F" w14:textId="77777777" w:rsidTr="00F1637B">
        <w:tc>
          <w:tcPr>
            <w:tcW w:w="4218" w:type="dxa"/>
            <w:gridSpan w:val="2"/>
          </w:tcPr>
          <w:p w14:paraId="3E5B1C7C" w14:textId="6252509C" w:rsidR="007B3AF1" w:rsidRPr="00B607F0" w:rsidRDefault="007B3AF1" w:rsidP="007B3AF1">
            <w:pPr>
              <w:jc w:val="center"/>
              <w:rPr>
                <w:rFonts w:hint="cs"/>
                <w:b/>
                <w:bCs/>
                <w:sz w:val="28"/>
                <w:szCs w:val="28"/>
                <w:rtl/>
              </w:rPr>
            </w:pPr>
            <w:r>
              <w:rPr>
                <w:rFonts w:hint="cs"/>
                <w:b/>
                <w:bCs/>
                <w:sz w:val="28"/>
                <w:szCs w:val="28"/>
                <w:rtl/>
              </w:rPr>
              <w:t>473</w:t>
            </w:r>
            <w:r>
              <w:rPr>
                <w:rFonts w:hint="cs"/>
                <w:b/>
                <w:bCs/>
                <w:sz w:val="28"/>
                <w:szCs w:val="28"/>
                <w:rtl/>
              </w:rPr>
              <w:t xml:space="preserve"> عبر</w:t>
            </w:r>
          </w:p>
        </w:tc>
        <w:tc>
          <w:tcPr>
            <w:tcW w:w="2694" w:type="dxa"/>
          </w:tcPr>
          <w:p w14:paraId="4860A5C0" w14:textId="0B9EC7C1" w:rsidR="007B3AF1" w:rsidRPr="00B607F0" w:rsidRDefault="007B3AF1" w:rsidP="007B3AF1">
            <w:pPr>
              <w:jc w:val="center"/>
              <w:rPr>
                <w:rFonts w:hint="cs"/>
                <w:b/>
                <w:bCs/>
                <w:sz w:val="28"/>
                <w:szCs w:val="28"/>
                <w:rtl/>
              </w:rPr>
            </w:pPr>
            <w:r>
              <w:rPr>
                <w:rFonts w:hint="cs"/>
                <w:b/>
                <w:bCs/>
                <w:sz w:val="28"/>
                <w:szCs w:val="28"/>
                <w:rtl/>
              </w:rPr>
              <w:t>المشروع</w:t>
            </w:r>
          </w:p>
        </w:tc>
        <w:tc>
          <w:tcPr>
            <w:tcW w:w="2694" w:type="dxa"/>
          </w:tcPr>
          <w:p w14:paraId="3EC39563" w14:textId="4898FB59" w:rsidR="007B3AF1" w:rsidRPr="00B607F0" w:rsidRDefault="007B3AF1" w:rsidP="007B3AF1">
            <w:pPr>
              <w:jc w:val="center"/>
              <w:rPr>
                <w:rFonts w:hint="cs"/>
                <w:b/>
                <w:bCs/>
                <w:sz w:val="28"/>
                <w:szCs w:val="28"/>
                <w:rtl/>
              </w:rPr>
            </w:pPr>
            <w:r>
              <w:rPr>
                <w:rFonts w:hint="cs"/>
                <w:b/>
                <w:bCs/>
                <w:sz w:val="28"/>
                <w:szCs w:val="28"/>
                <w:rtl/>
              </w:rPr>
              <w:t>4 ساعات</w:t>
            </w:r>
          </w:p>
        </w:tc>
      </w:tr>
      <w:tr w:rsidR="00B84B14" w:rsidRPr="003F3E36" w14:paraId="6C7E1399" w14:textId="77777777" w:rsidTr="00F1637B">
        <w:trPr>
          <w:trHeight w:val="516"/>
        </w:trPr>
        <w:tc>
          <w:tcPr>
            <w:tcW w:w="9606" w:type="dxa"/>
            <w:gridSpan w:val="4"/>
          </w:tcPr>
          <w:p w14:paraId="431974CC" w14:textId="77777777" w:rsidR="007B3AF1" w:rsidRPr="007B3AF1" w:rsidRDefault="007B3AF1" w:rsidP="007B3AF1">
            <w:pPr>
              <w:rPr>
                <w:b/>
                <w:bCs/>
              </w:rPr>
            </w:pPr>
            <w:r w:rsidRPr="007B3AF1">
              <w:rPr>
                <w:b/>
                <w:bCs/>
                <w:rtl/>
              </w:rPr>
              <w:t>يقوم المشروع على تحقيق الخيارات التالية: </w:t>
            </w:r>
          </w:p>
          <w:p w14:paraId="42A29AD0" w14:textId="77777777" w:rsidR="007B3AF1" w:rsidRPr="007B3AF1" w:rsidRDefault="007B3AF1" w:rsidP="007B3AF1">
            <w:pPr>
              <w:rPr>
                <w:b/>
                <w:bCs/>
                <w:rtl/>
              </w:rPr>
            </w:pPr>
            <w:r w:rsidRPr="007B3AF1">
              <w:rPr>
                <w:b/>
                <w:bCs/>
                <w:rtl/>
              </w:rPr>
              <w:t xml:space="preserve">1- ترجمة ما </w:t>
            </w:r>
            <w:proofErr w:type="gramStart"/>
            <w:r w:rsidRPr="007B3AF1">
              <w:rPr>
                <w:b/>
                <w:bCs/>
                <w:rtl/>
              </w:rPr>
              <w:t>يعادل  10000</w:t>
            </w:r>
            <w:proofErr w:type="gramEnd"/>
            <w:r w:rsidRPr="007B3AF1">
              <w:rPr>
                <w:b/>
                <w:bCs/>
                <w:rtl/>
              </w:rPr>
              <w:t xml:space="preserve"> كلمة (بواقع 50 صفحة) من اللغة العبرية إلى اللغة العربية من كتاب معتمد سبق الحصول على اذن من صاحب الحقوق المتعلقة بالطبع والنشر والترجمة. </w:t>
            </w:r>
          </w:p>
          <w:p w14:paraId="7319FC32" w14:textId="77777777" w:rsidR="007B3AF1" w:rsidRPr="007B3AF1" w:rsidRDefault="007B3AF1" w:rsidP="007B3AF1">
            <w:pPr>
              <w:rPr>
                <w:b/>
                <w:bCs/>
                <w:rtl/>
              </w:rPr>
            </w:pPr>
            <w:r w:rsidRPr="007B3AF1">
              <w:rPr>
                <w:b/>
                <w:bCs/>
                <w:rtl/>
              </w:rPr>
              <w:t>2</w:t>
            </w:r>
            <w:proofErr w:type="gramStart"/>
            <w:r w:rsidRPr="007B3AF1">
              <w:rPr>
                <w:b/>
                <w:bCs/>
                <w:rtl/>
              </w:rPr>
              <w:t>-  ترجمة</w:t>
            </w:r>
            <w:proofErr w:type="gramEnd"/>
            <w:r w:rsidRPr="007B3AF1">
              <w:rPr>
                <w:b/>
                <w:bCs/>
                <w:rtl/>
              </w:rPr>
              <w:t xml:space="preserve"> ما يعادل 10000 كلمة (بواقع 50 صفحة) من الموسوعة الالكترونية" ويكيبديا من خلال مشروع الملك عبد الله لزيادة المحتوى العربي للموسوعة. </w:t>
            </w:r>
          </w:p>
          <w:p w14:paraId="6464076F" w14:textId="0E7BEC00" w:rsidR="00B84B14" w:rsidRPr="003F3E36" w:rsidRDefault="00B84B14" w:rsidP="003A6480">
            <w:pPr>
              <w:rPr>
                <w:rFonts w:hint="cs"/>
                <w:rtl/>
              </w:rPr>
            </w:pPr>
          </w:p>
        </w:tc>
      </w:tr>
      <w:tr w:rsidR="00B84B14" w:rsidRPr="00B607F0" w14:paraId="1EA5B53E" w14:textId="77777777" w:rsidTr="00F1637B">
        <w:tc>
          <w:tcPr>
            <w:tcW w:w="4218" w:type="dxa"/>
            <w:gridSpan w:val="2"/>
          </w:tcPr>
          <w:p w14:paraId="3BC2D276" w14:textId="10F205B3" w:rsidR="00B84B14" w:rsidRPr="00B607F0" w:rsidRDefault="00B84B14" w:rsidP="003A6480">
            <w:pPr>
              <w:jc w:val="center"/>
              <w:rPr>
                <w:rFonts w:hint="cs"/>
                <w:b/>
                <w:bCs/>
                <w:sz w:val="28"/>
                <w:szCs w:val="28"/>
                <w:rtl/>
              </w:rPr>
            </w:pPr>
            <w:r>
              <w:rPr>
                <w:rFonts w:hint="cs"/>
                <w:b/>
                <w:bCs/>
                <w:sz w:val="28"/>
                <w:szCs w:val="28"/>
                <w:rtl/>
              </w:rPr>
              <w:t>4</w:t>
            </w:r>
            <w:r w:rsidR="007B3AF1">
              <w:rPr>
                <w:rFonts w:hint="cs"/>
                <w:b/>
                <w:bCs/>
                <w:sz w:val="28"/>
                <w:szCs w:val="28"/>
                <w:rtl/>
              </w:rPr>
              <w:t>7</w:t>
            </w:r>
            <w:r>
              <w:rPr>
                <w:rFonts w:hint="cs"/>
                <w:b/>
                <w:bCs/>
                <w:sz w:val="28"/>
                <w:szCs w:val="28"/>
                <w:rtl/>
              </w:rPr>
              <w:t>4 عبري</w:t>
            </w:r>
          </w:p>
        </w:tc>
        <w:tc>
          <w:tcPr>
            <w:tcW w:w="2694" w:type="dxa"/>
          </w:tcPr>
          <w:p w14:paraId="3C10D8B3" w14:textId="1077DDC5" w:rsidR="00B84B14" w:rsidRPr="00B607F0" w:rsidRDefault="00B84B14" w:rsidP="003A6480">
            <w:pPr>
              <w:jc w:val="center"/>
              <w:rPr>
                <w:rFonts w:hint="cs"/>
                <w:b/>
                <w:bCs/>
                <w:sz w:val="28"/>
                <w:szCs w:val="28"/>
                <w:rtl/>
              </w:rPr>
            </w:pPr>
            <w:r>
              <w:rPr>
                <w:rFonts w:hint="cs"/>
                <w:b/>
                <w:bCs/>
                <w:sz w:val="28"/>
                <w:szCs w:val="28"/>
                <w:rtl/>
              </w:rPr>
              <w:t xml:space="preserve">الترجمة في المجالات </w:t>
            </w:r>
            <w:r w:rsidR="007B3AF1">
              <w:rPr>
                <w:rFonts w:hint="cs"/>
                <w:b/>
                <w:bCs/>
                <w:sz w:val="28"/>
                <w:szCs w:val="28"/>
                <w:rtl/>
              </w:rPr>
              <w:t>الاجتماعية</w:t>
            </w:r>
          </w:p>
        </w:tc>
        <w:tc>
          <w:tcPr>
            <w:tcW w:w="2694" w:type="dxa"/>
          </w:tcPr>
          <w:p w14:paraId="6D563114" w14:textId="77777777" w:rsidR="00B84B14" w:rsidRPr="00B607F0" w:rsidRDefault="00B84B14" w:rsidP="003A6480">
            <w:pPr>
              <w:jc w:val="center"/>
              <w:rPr>
                <w:rFonts w:hint="cs"/>
                <w:b/>
                <w:bCs/>
                <w:sz w:val="28"/>
                <w:szCs w:val="28"/>
                <w:rtl/>
              </w:rPr>
            </w:pPr>
            <w:r>
              <w:rPr>
                <w:rFonts w:hint="cs"/>
                <w:b/>
                <w:bCs/>
                <w:sz w:val="28"/>
                <w:szCs w:val="28"/>
                <w:rtl/>
              </w:rPr>
              <w:t>3 ساعات</w:t>
            </w:r>
          </w:p>
        </w:tc>
      </w:tr>
      <w:tr w:rsidR="00B84B14" w:rsidRPr="003F3E36" w14:paraId="2A3D54DC" w14:textId="77777777" w:rsidTr="00F1637B">
        <w:trPr>
          <w:trHeight w:val="516"/>
        </w:trPr>
        <w:tc>
          <w:tcPr>
            <w:tcW w:w="9606" w:type="dxa"/>
            <w:gridSpan w:val="4"/>
          </w:tcPr>
          <w:p w14:paraId="5626D16E" w14:textId="58D9003E" w:rsidR="00B84B14" w:rsidRPr="003F3E36" w:rsidRDefault="007B3AF1" w:rsidP="007B3AF1">
            <w:pPr>
              <w:rPr>
                <w:rFonts w:hint="cs"/>
                <w:rtl/>
              </w:rPr>
            </w:pPr>
            <w:r w:rsidRPr="007B3AF1">
              <w:rPr>
                <w:b/>
                <w:bCs/>
                <w:rtl/>
              </w:rPr>
              <w:lastRenderedPageBreak/>
              <w:t xml:space="preserve">يهدف هذا المقرر إلى تدريب الطلاب على الترجمة من العبرية الى العربية والعكس في المجالات </w:t>
            </w:r>
            <w:r>
              <w:rPr>
                <w:rFonts w:hint="cs"/>
                <w:b/>
                <w:bCs/>
                <w:rtl/>
              </w:rPr>
              <w:t>الاجتماعية</w:t>
            </w:r>
            <w:r w:rsidRPr="007B3AF1">
              <w:rPr>
                <w:b/>
                <w:bCs/>
                <w:rtl/>
              </w:rPr>
              <w:t xml:space="preserve"> مع تطبيق النظريات التي درسها الطالب في مقرر مقدمة في علم الترجمة وتعريفه بأهم المصطلحات المستخدمة في هذا المجال</w:t>
            </w:r>
            <w:r w:rsidRPr="007B3AF1">
              <w:rPr>
                <w:b/>
                <w:bCs/>
              </w:rPr>
              <w:t>.</w:t>
            </w:r>
          </w:p>
        </w:tc>
      </w:tr>
    </w:tbl>
    <w:p w14:paraId="2F327A18" w14:textId="77777777" w:rsidR="00B607F0" w:rsidRDefault="00B607F0">
      <w:pPr>
        <w:rPr>
          <w:rFonts w:hint="cs"/>
          <w:rtl/>
        </w:rPr>
      </w:pPr>
    </w:p>
    <w:sectPr w:rsidR="00B607F0" w:rsidSect="006317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F0"/>
    <w:rsid w:val="00051AB7"/>
    <w:rsid w:val="001D7AA8"/>
    <w:rsid w:val="001F4A58"/>
    <w:rsid w:val="00206116"/>
    <w:rsid w:val="00312345"/>
    <w:rsid w:val="003E546A"/>
    <w:rsid w:val="003F3E36"/>
    <w:rsid w:val="00456A5C"/>
    <w:rsid w:val="004B7F19"/>
    <w:rsid w:val="004C4B42"/>
    <w:rsid w:val="004D0CB9"/>
    <w:rsid w:val="006317AF"/>
    <w:rsid w:val="007036A3"/>
    <w:rsid w:val="00720A3C"/>
    <w:rsid w:val="00755A92"/>
    <w:rsid w:val="007B3AF1"/>
    <w:rsid w:val="00835B18"/>
    <w:rsid w:val="00845F36"/>
    <w:rsid w:val="00874ECE"/>
    <w:rsid w:val="008D02C0"/>
    <w:rsid w:val="009234AC"/>
    <w:rsid w:val="00944E89"/>
    <w:rsid w:val="00973218"/>
    <w:rsid w:val="00B21194"/>
    <w:rsid w:val="00B31210"/>
    <w:rsid w:val="00B42755"/>
    <w:rsid w:val="00B607F0"/>
    <w:rsid w:val="00B84B14"/>
    <w:rsid w:val="00C2240A"/>
    <w:rsid w:val="00E84A8E"/>
    <w:rsid w:val="00F1637B"/>
    <w:rsid w:val="00F35AD1"/>
    <w:rsid w:val="00FA4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2758"/>
  <w15:chartTrackingRefBased/>
  <w15:docId w15:val="{7977FF53-40AE-4199-B04C-A4DA8126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60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0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07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07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07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07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07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07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07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07F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607F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607F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607F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607F0"/>
    <w:rPr>
      <w:rFonts w:eastAsiaTheme="majorEastAsia" w:cstheme="majorBidi"/>
      <w:color w:val="0F4761" w:themeColor="accent1" w:themeShade="BF"/>
    </w:rPr>
  </w:style>
  <w:style w:type="character" w:customStyle="1" w:styleId="6Char">
    <w:name w:val="عنوان 6 Char"/>
    <w:basedOn w:val="a0"/>
    <w:link w:val="6"/>
    <w:uiPriority w:val="9"/>
    <w:semiHidden/>
    <w:rsid w:val="00B607F0"/>
    <w:rPr>
      <w:rFonts w:eastAsiaTheme="majorEastAsia" w:cstheme="majorBidi"/>
      <w:i/>
      <w:iCs/>
      <w:color w:val="595959" w:themeColor="text1" w:themeTint="A6"/>
    </w:rPr>
  </w:style>
  <w:style w:type="character" w:customStyle="1" w:styleId="7Char">
    <w:name w:val="عنوان 7 Char"/>
    <w:basedOn w:val="a0"/>
    <w:link w:val="7"/>
    <w:uiPriority w:val="9"/>
    <w:semiHidden/>
    <w:rsid w:val="00B607F0"/>
    <w:rPr>
      <w:rFonts w:eastAsiaTheme="majorEastAsia" w:cstheme="majorBidi"/>
      <w:color w:val="595959" w:themeColor="text1" w:themeTint="A6"/>
    </w:rPr>
  </w:style>
  <w:style w:type="character" w:customStyle="1" w:styleId="8Char">
    <w:name w:val="عنوان 8 Char"/>
    <w:basedOn w:val="a0"/>
    <w:link w:val="8"/>
    <w:uiPriority w:val="9"/>
    <w:semiHidden/>
    <w:rsid w:val="00B607F0"/>
    <w:rPr>
      <w:rFonts w:eastAsiaTheme="majorEastAsia" w:cstheme="majorBidi"/>
      <w:i/>
      <w:iCs/>
      <w:color w:val="272727" w:themeColor="text1" w:themeTint="D8"/>
    </w:rPr>
  </w:style>
  <w:style w:type="character" w:customStyle="1" w:styleId="9Char">
    <w:name w:val="عنوان 9 Char"/>
    <w:basedOn w:val="a0"/>
    <w:link w:val="9"/>
    <w:uiPriority w:val="9"/>
    <w:semiHidden/>
    <w:rsid w:val="00B607F0"/>
    <w:rPr>
      <w:rFonts w:eastAsiaTheme="majorEastAsia" w:cstheme="majorBidi"/>
      <w:color w:val="272727" w:themeColor="text1" w:themeTint="D8"/>
    </w:rPr>
  </w:style>
  <w:style w:type="paragraph" w:styleId="a3">
    <w:name w:val="Title"/>
    <w:basedOn w:val="a"/>
    <w:next w:val="a"/>
    <w:link w:val="Char"/>
    <w:uiPriority w:val="10"/>
    <w:qFormat/>
    <w:rsid w:val="00B60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607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07F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607F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07F0"/>
    <w:pPr>
      <w:spacing w:before="160"/>
      <w:jc w:val="center"/>
    </w:pPr>
    <w:rPr>
      <w:i/>
      <w:iCs/>
      <w:color w:val="404040" w:themeColor="text1" w:themeTint="BF"/>
    </w:rPr>
  </w:style>
  <w:style w:type="character" w:customStyle="1" w:styleId="Char1">
    <w:name w:val="اقتباس Char"/>
    <w:basedOn w:val="a0"/>
    <w:link w:val="a5"/>
    <w:uiPriority w:val="29"/>
    <w:rsid w:val="00B607F0"/>
    <w:rPr>
      <w:i/>
      <w:iCs/>
      <w:color w:val="404040" w:themeColor="text1" w:themeTint="BF"/>
    </w:rPr>
  </w:style>
  <w:style w:type="paragraph" w:styleId="a6">
    <w:name w:val="List Paragraph"/>
    <w:basedOn w:val="a"/>
    <w:uiPriority w:val="34"/>
    <w:qFormat/>
    <w:rsid w:val="00B607F0"/>
    <w:pPr>
      <w:ind w:left="720"/>
      <w:contextualSpacing/>
    </w:pPr>
  </w:style>
  <w:style w:type="character" w:styleId="a7">
    <w:name w:val="Intense Emphasis"/>
    <w:basedOn w:val="a0"/>
    <w:uiPriority w:val="21"/>
    <w:qFormat/>
    <w:rsid w:val="00B607F0"/>
    <w:rPr>
      <w:i/>
      <w:iCs/>
      <w:color w:val="0F4761" w:themeColor="accent1" w:themeShade="BF"/>
    </w:rPr>
  </w:style>
  <w:style w:type="paragraph" w:styleId="a8">
    <w:name w:val="Intense Quote"/>
    <w:basedOn w:val="a"/>
    <w:next w:val="a"/>
    <w:link w:val="Char2"/>
    <w:uiPriority w:val="30"/>
    <w:qFormat/>
    <w:rsid w:val="00B60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607F0"/>
    <w:rPr>
      <w:i/>
      <w:iCs/>
      <w:color w:val="0F4761" w:themeColor="accent1" w:themeShade="BF"/>
    </w:rPr>
  </w:style>
  <w:style w:type="character" w:styleId="a9">
    <w:name w:val="Intense Reference"/>
    <w:basedOn w:val="a0"/>
    <w:uiPriority w:val="32"/>
    <w:qFormat/>
    <w:rsid w:val="00B607F0"/>
    <w:rPr>
      <w:b/>
      <w:bCs/>
      <w:smallCaps/>
      <w:color w:val="0F4761" w:themeColor="accent1" w:themeShade="BF"/>
      <w:spacing w:val="5"/>
    </w:rPr>
  </w:style>
  <w:style w:type="table" w:styleId="aa">
    <w:name w:val="Table Grid"/>
    <w:basedOn w:val="a1"/>
    <w:uiPriority w:val="39"/>
    <w:rsid w:val="00B6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73218"/>
  </w:style>
  <w:style w:type="character" w:customStyle="1" w:styleId="eop">
    <w:name w:val="eop"/>
    <w:basedOn w:val="a0"/>
    <w:rsid w:val="0097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78272">
      <w:bodyDiv w:val="1"/>
      <w:marLeft w:val="0"/>
      <w:marRight w:val="0"/>
      <w:marTop w:val="0"/>
      <w:marBottom w:val="0"/>
      <w:divBdr>
        <w:top w:val="none" w:sz="0" w:space="0" w:color="auto"/>
        <w:left w:val="none" w:sz="0" w:space="0" w:color="auto"/>
        <w:bottom w:val="none" w:sz="0" w:space="0" w:color="auto"/>
        <w:right w:val="none" w:sz="0" w:space="0" w:color="auto"/>
      </w:divBdr>
      <w:divsChild>
        <w:div w:id="163135649">
          <w:marLeft w:val="0"/>
          <w:marRight w:val="0"/>
          <w:marTop w:val="0"/>
          <w:marBottom w:val="0"/>
          <w:divBdr>
            <w:top w:val="none" w:sz="0" w:space="0" w:color="auto"/>
            <w:left w:val="none" w:sz="0" w:space="0" w:color="auto"/>
            <w:bottom w:val="none" w:sz="0" w:space="0" w:color="auto"/>
            <w:right w:val="none" w:sz="0" w:space="0" w:color="auto"/>
          </w:divBdr>
        </w:div>
        <w:div w:id="21396510">
          <w:marLeft w:val="0"/>
          <w:marRight w:val="0"/>
          <w:marTop w:val="0"/>
          <w:marBottom w:val="0"/>
          <w:divBdr>
            <w:top w:val="none" w:sz="0" w:space="0" w:color="auto"/>
            <w:left w:val="none" w:sz="0" w:space="0" w:color="auto"/>
            <w:bottom w:val="none" w:sz="0" w:space="0" w:color="auto"/>
            <w:right w:val="none" w:sz="0" w:space="0" w:color="auto"/>
          </w:divBdr>
        </w:div>
        <w:div w:id="1153520526">
          <w:marLeft w:val="0"/>
          <w:marRight w:val="0"/>
          <w:marTop w:val="0"/>
          <w:marBottom w:val="0"/>
          <w:divBdr>
            <w:top w:val="none" w:sz="0" w:space="0" w:color="auto"/>
            <w:left w:val="none" w:sz="0" w:space="0" w:color="auto"/>
            <w:bottom w:val="none" w:sz="0" w:space="0" w:color="auto"/>
            <w:right w:val="none" w:sz="0" w:space="0" w:color="auto"/>
          </w:divBdr>
        </w:div>
      </w:divsChild>
    </w:div>
    <w:div w:id="1139766989">
      <w:bodyDiv w:val="1"/>
      <w:marLeft w:val="0"/>
      <w:marRight w:val="0"/>
      <w:marTop w:val="0"/>
      <w:marBottom w:val="0"/>
      <w:divBdr>
        <w:top w:val="none" w:sz="0" w:space="0" w:color="auto"/>
        <w:left w:val="none" w:sz="0" w:space="0" w:color="auto"/>
        <w:bottom w:val="none" w:sz="0" w:space="0" w:color="auto"/>
        <w:right w:val="none" w:sz="0" w:space="0" w:color="auto"/>
      </w:divBdr>
      <w:divsChild>
        <w:div w:id="1651136490">
          <w:marLeft w:val="0"/>
          <w:marRight w:val="0"/>
          <w:marTop w:val="0"/>
          <w:marBottom w:val="0"/>
          <w:divBdr>
            <w:top w:val="none" w:sz="0" w:space="0" w:color="auto"/>
            <w:left w:val="none" w:sz="0" w:space="0" w:color="auto"/>
            <w:bottom w:val="none" w:sz="0" w:space="0" w:color="auto"/>
            <w:right w:val="none" w:sz="0" w:space="0" w:color="auto"/>
          </w:divBdr>
        </w:div>
        <w:div w:id="1292899461">
          <w:marLeft w:val="0"/>
          <w:marRight w:val="0"/>
          <w:marTop w:val="0"/>
          <w:marBottom w:val="0"/>
          <w:divBdr>
            <w:top w:val="none" w:sz="0" w:space="0" w:color="auto"/>
            <w:left w:val="none" w:sz="0" w:space="0" w:color="auto"/>
            <w:bottom w:val="none" w:sz="0" w:space="0" w:color="auto"/>
            <w:right w:val="none" w:sz="0" w:space="0" w:color="auto"/>
          </w:divBdr>
        </w:div>
        <w:div w:id="117495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1485</Words>
  <Characters>8465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otaibi</dc:creator>
  <cp:keywords/>
  <dc:description/>
  <cp:lastModifiedBy>sulaiman otaibi</cp:lastModifiedBy>
  <cp:revision>20</cp:revision>
  <dcterms:created xsi:type="dcterms:W3CDTF">2025-02-12T10:52:00Z</dcterms:created>
  <dcterms:modified xsi:type="dcterms:W3CDTF">2025-02-12T12:25:00Z</dcterms:modified>
</cp:coreProperties>
</file>